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B3832">
      <w:pPr>
        <w:spacing w:line="360" w:lineRule="auto"/>
        <w:rPr>
          <w:rFonts w:hint="eastAsia" w:ascii="宋体" w:hAnsi="宋体" w:eastAsia="宋体" w:cs="宋体"/>
          <w:b/>
          <w:bCs/>
          <w:sz w:val="30"/>
          <w:szCs w:val="30"/>
        </w:rPr>
      </w:pPr>
      <w:r>
        <w:rPr>
          <w:rFonts w:hint="eastAsia" w:ascii="宋体" w:hAnsi="宋体" w:eastAsia="宋体" w:cs="宋体"/>
          <w:b/>
          <w:bCs/>
          <w:sz w:val="30"/>
          <w:szCs w:val="30"/>
        </w:rPr>
        <w:t>附件</w:t>
      </w:r>
    </w:p>
    <w:p w14:paraId="2F8E8D65">
      <w:pPr>
        <w:spacing w:line="360" w:lineRule="auto"/>
        <w:ind w:left="4160" w:hanging="4176" w:hangingChars="1300"/>
        <w:rPr>
          <w:rFonts w:hint="eastAsia" w:ascii="宋体" w:hAnsi="宋体" w:eastAsia="宋体" w:cs="宋体"/>
          <w:b/>
          <w:bCs/>
          <w:sz w:val="32"/>
          <w:szCs w:val="32"/>
        </w:rPr>
      </w:pPr>
      <w:r>
        <w:rPr>
          <w:rFonts w:hint="eastAsia" w:ascii="宋体" w:hAnsi="宋体" w:eastAsia="宋体" w:cs="宋体"/>
          <w:b/>
          <w:bCs/>
          <w:sz w:val="32"/>
          <w:szCs w:val="32"/>
        </w:rPr>
        <w:t>攀枝花市经贸旅游学校江北校区学生宿舍独立型感烟报警器安装服务项目采购比选须知</w:t>
      </w:r>
    </w:p>
    <w:p w14:paraId="311EDD2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本附件就本次邀请比选采购项目概况、采购要求、报价注意事项、评审程序、报价文件编制等进行了规定，请意向参选单位认真阅读，并按要求编制报价文件。</w:t>
      </w:r>
    </w:p>
    <w:p w14:paraId="336168F1">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一、项目概况</w:t>
      </w:r>
    </w:p>
    <w:p w14:paraId="06B43934">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1.项目编号：PJM202</w:t>
      </w:r>
      <w:r>
        <w:rPr>
          <w:rFonts w:hint="eastAsia" w:ascii="宋体" w:hAnsi="宋体" w:eastAsia="宋体" w:cs="宋体"/>
          <w:sz w:val="28"/>
          <w:szCs w:val="28"/>
          <w:lang w:val="en-US" w:eastAsia="zh-CN"/>
        </w:rPr>
        <w:t>51015</w:t>
      </w:r>
    </w:p>
    <w:p w14:paraId="209396A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2.项目名称：攀枝花市经贸旅游学校江北校区学生宿舍独立型感</w:t>
      </w:r>
      <w:bookmarkStart w:id="8" w:name="_GoBack"/>
      <w:bookmarkEnd w:id="8"/>
      <w:r>
        <w:rPr>
          <w:rFonts w:hint="eastAsia" w:ascii="宋体" w:hAnsi="宋体" w:eastAsia="宋体" w:cs="宋体"/>
          <w:sz w:val="28"/>
          <w:szCs w:val="28"/>
        </w:rPr>
        <w:t>烟报警器安装服务项目</w:t>
      </w:r>
      <w:r>
        <w:rPr>
          <w:rFonts w:hint="eastAsia" w:ascii="宋体" w:hAnsi="宋体" w:eastAsia="宋体" w:cs="宋体"/>
          <w:sz w:val="28"/>
          <w:szCs w:val="28"/>
          <w:lang w:eastAsia="zh-CN"/>
        </w:rPr>
        <w:t>。</w:t>
      </w:r>
    </w:p>
    <w:p w14:paraId="3C99E747">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3.内容要求：提供攀枝花市经贸旅游学校江北校区学生宿舍独立型感烟报警器安装服务</w:t>
      </w:r>
      <w:r>
        <w:rPr>
          <w:rFonts w:hint="eastAsia" w:ascii="宋体" w:hAnsi="宋体" w:eastAsia="宋体" w:cs="宋体"/>
          <w:sz w:val="28"/>
          <w:szCs w:val="28"/>
          <w:lang w:eastAsia="zh-CN"/>
        </w:rPr>
        <w:t>。</w:t>
      </w:r>
    </w:p>
    <w:p w14:paraId="104F38B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.资金来源：自有资金</w:t>
      </w:r>
      <w:r>
        <w:rPr>
          <w:rFonts w:hint="eastAsia" w:ascii="宋体" w:hAnsi="宋体" w:eastAsia="宋体" w:cs="宋体"/>
          <w:sz w:val="28"/>
          <w:szCs w:val="28"/>
          <w:lang w:eastAsia="zh-CN"/>
        </w:rPr>
        <w:t>。</w:t>
      </w:r>
    </w:p>
    <w:p w14:paraId="054219C2">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.报价最高限价：</w:t>
      </w:r>
      <w:r>
        <w:rPr>
          <w:rFonts w:hint="eastAsia" w:ascii="宋体" w:hAnsi="宋体" w:eastAsia="宋体" w:cs="宋体"/>
          <w:sz w:val="28"/>
          <w:szCs w:val="28"/>
          <w:lang w:val="en-US" w:eastAsia="zh-CN"/>
        </w:rPr>
        <w:t>140元</w:t>
      </w:r>
      <w:r>
        <w:rPr>
          <w:rFonts w:hint="eastAsia" w:ascii="宋体" w:hAnsi="宋体" w:eastAsia="宋体" w:cs="宋体"/>
          <w:color w:val="auto"/>
          <w:sz w:val="28"/>
          <w:szCs w:val="28"/>
          <w:lang w:val="en-US" w:eastAsia="zh-CN"/>
        </w:rPr>
        <w:t>/个</w:t>
      </w:r>
      <w:r>
        <w:rPr>
          <w:rFonts w:hint="eastAsia" w:ascii="宋体" w:hAnsi="宋体" w:eastAsia="宋体" w:cs="宋体"/>
          <w:sz w:val="28"/>
          <w:szCs w:val="28"/>
        </w:rPr>
        <w:t>，超过或等于此限额为无效报价</w:t>
      </w:r>
      <w:r>
        <w:rPr>
          <w:rFonts w:hint="eastAsia" w:ascii="宋体" w:hAnsi="宋体" w:eastAsia="宋体" w:cs="宋体"/>
          <w:sz w:val="28"/>
          <w:szCs w:val="28"/>
          <w:lang w:eastAsia="zh-CN"/>
        </w:rPr>
        <w:t>。</w:t>
      </w:r>
    </w:p>
    <w:p w14:paraId="53DD9D0A">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二、报价人的资格条件：</w:t>
      </w:r>
    </w:p>
    <w:p w14:paraId="2AAC31A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1.具有独立承担民事责任能力的合法经营单位。（营业执照等）。</w:t>
      </w:r>
    </w:p>
    <w:p w14:paraId="1D59A74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2.具有履行合同所必需的设备和专业技术能力（可体现于承诺函中）。</w:t>
      </w:r>
    </w:p>
    <w:p w14:paraId="15A84B6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3.具有本地化售后质量保修服务条件和能力（可体现于承诺函中）。</w:t>
      </w:r>
    </w:p>
    <w:p w14:paraId="5F74239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4.参加本次比选前三年内在经营活动中没有违法违纪记录（可体现于承诺函中）。</w:t>
      </w:r>
    </w:p>
    <w:p w14:paraId="12D05D96">
      <w:pPr>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rPr>
        <w:t>5.不接受联合体报价。</w:t>
      </w:r>
    </w:p>
    <w:p w14:paraId="02B8E84A">
      <w:pPr>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bCs/>
          <w:color w:val="auto"/>
          <w:sz w:val="28"/>
          <w:szCs w:val="28"/>
          <w:lang w:val="en-US" w:eastAsia="zh-CN"/>
        </w:rPr>
        <w:t>★</w:t>
      </w:r>
      <w:r>
        <w:rPr>
          <w:rFonts w:hint="eastAsia" w:ascii="宋体" w:hAnsi="宋体" w:eastAsia="宋体" w:cs="宋体"/>
          <w:b/>
          <w:bCs/>
          <w:color w:val="000000"/>
          <w:sz w:val="28"/>
          <w:szCs w:val="28"/>
        </w:rPr>
        <w:t>三、采购要求</w:t>
      </w:r>
    </w:p>
    <w:tbl>
      <w:tblPr>
        <w:tblStyle w:val="15"/>
        <w:tblW w:w="10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52"/>
        <w:gridCol w:w="4980"/>
        <w:gridCol w:w="1044"/>
        <w:gridCol w:w="1044"/>
        <w:gridCol w:w="1044"/>
        <w:gridCol w:w="1044"/>
      </w:tblGrid>
      <w:tr w14:paraId="360C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5" w:type="dxa"/>
            <w:noWrap w:val="0"/>
            <w:vAlign w:val="center"/>
          </w:tcPr>
          <w:p w14:paraId="6371BE59">
            <w:pPr>
              <w:spacing w:line="240" w:lineRule="auto"/>
              <w:jc w:val="center"/>
              <w:rPr>
                <w:rFonts w:hint="eastAsia" w:ascii="宋体" w:hAnsi="宋体" w:eastAsia="宋体" w:cs="宋体"/>
                <w:sz w:val="24"/>
                <w:szCs w:val="24"/>
              </w:rPr>
            </w:pPr>
            <w:bookmarkStart w:id="0" w:name="_Hlk107328331"/>
            <w:r>
              <w:rPr>
                <w:rFonts w:hint="eastAsia" w:ascii="宋体" w:hAnsi="宋体" w:eastAsia="宋体" w:cs="宋体"/>
                <w:sz w:val="24"/>
                <w:szCs w:val="24"/>
              </w:rPr>
              <w:t>序号</w:t>
            </w:r>
          </w:p>
        </w:tc>
        <w:tc>
          <w:tcPr>
            <w:tcW w:w="852" w:type="dxa"/>
            <w:noWrap w:val="0"/>
            <w:vAlign w:val="center"/>
          </w:tcPr>
          <w:p w14:paraId="32D9258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4980" w:type="dxa"/>
            <w:noWrap w:val="0"/>
            <w:vAlign w:val="center"/>
          </w:tcPr>
          <w:p w14:paraId="47008AE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标准要求</w:t>
            </w:r>
          </w:p>
        </w:tc>
        <w:tc>
          <w:tcPr>
            <w:tcW w:w="1044" w:type="dxa"/>
            <w:noWrap w:val="0"/>
            <w:vAlign w:val="center"/>
          </w:tcPr>
          <w:p w14:paraId="74880E41">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数量（个）</w:t>
            </w:r>
          </w:p>
        </w:tc>
        <w:tc>
          <w:tcPr>
            <w:tcW w:w="1044" w:type="dxa"/>
            <w:noWrap w:val="0"/>
            <w:vAlign w:val="center"/>
          </w:tcPr>
          <w:p w14:paraId="02C354FA">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单价最高限价（元）</w:t>
            </w:r>
          </w:p>
        </w:tc>
        <w:tc>
          <w:tcPr>
            <w:tcW w:w="1044" w:type="dxa"/>
            <w:noWrap w:val="0"/>
            <w:vAlign w:val="center"/>
          </w:tcPr>
          <w:p w14:paraId="71910F0C">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总价最高限价（元）</w:t>
            </w:r>
          </w:p>
        </w:tc>
        <w:tc>
          <w:tcPr>
            <w:tcW w:w="1044" w:type="dxa"/>
            <w:noWrap w:val="0"/>
            <w:vAlign w:val="center"/>
          </w:tcPr>
          <w:p w14:paraId="188EFF6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E95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15" w:type="dxa"/>
            <w:shd w:val="clear" w:color="auto" w:fill="auto"/>
            <w:noWrap w:val="0"/>
            <w:vAlign w:val="center"/>
          </w:tcPr>
          <w:p w14:paraId="771565A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5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42CE0B">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8"/>
                <w:szCs w:val="28"/>
              </w:rPr>
              <w:t>独立型感烟报警器</w:t>
            </w:r>
          </w:p>
        </w:tc>
        <w:tc>
          <w:tcPr>
            <w:tcW w:w="4980" w:type="dxa"/>
            <w:noWrap w:val="0"/>
            <w:vAlign w:val="center"/>
          </w:tcPr>
          <w:p w14:paraId="4AB93670">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宋体" w:hAnsi="宋体" w:eastAsia="宋体" w:cs="宋体"/>
                <w:sz w:val="24"/>
                <w:szCs w:val="24"/>
                <w:lang w:val="en-US" w:eastAsia="zh-CN"/>
              </w:rPr>
              <w:t>1、</w:t>
            </w:r>
            <w:r>
              <w:rPr>
                <w:rFonts w:hint="eastAsia" w:ascii="Times New Roman" w:hAnsi="宋体" w:eastAsia="宋体" w:cs="宋体"/>
                <w:color w:val="auto"/>
                <w:kern w:val="2"/>
                <w:sz w:val="21"/>
                <w:szCs w:val="21"/>
                <w:highlight w:val="none"/>
                <w:lang w:val="en-US" w:eastAsia="zh-CN" w:bidi="ar-SA"/>
              </w:rPr>
              <w:t>通讯方式：4G-CAT1；</w:t>
            </w:r>
          </w:p>
          <w:p w14:paraId="11A9FDF6">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2、工作电流：正常监视状态 ≤20μA、报警电流 ≤80 mA</w:t>
            </w:r>
          </w:p>
          <w:p w14:paraId="3F357B1C">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3、报警声响：≥80dB（正前方3米处，A计权）；</w:t>
            </w:r>
          </w:p>
          <w:p w14:paraId="25F10154">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4、供电电压：DC3.0V；</w:t>
            </w:r>
          </w:p>
          <w:p w14:paraId="0A39BEE0">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5、电池设计寿命：平均寿命≥3年；</w:t>
            </w:r>
          </w:p>
          <w:p w14:paraId="72E8C4B3">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6、使用环境：温度-10℃～55℃；相对湿度：≤95% ；</w:t>
            </w:r>
          </w:p>
          <w:p w14:paraId="79234526">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7、报警器产品须符合GB 20517-2006《独立式感烟火灾探测报警器》要求，并取得国家消防电子产品质量监督检验中心出具的型式试验报告。</w:t>
            </w:r>
          </w:p>
          <w:p w14:paraId="729E1127">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8、报警器产品须符合GB 20517-2006《独立式感烟火灾探测报警器》要求，取得应急管理部消防产品合格评定中心出具的强制性产品认证证书。</w:t>
            </w:r>
          </w:p>
          <w:p w14:paraId="4B30DAB2">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9、报警器产品须获得无线电发射设备型号核准证和进网许可证。</w:t>
            </w:r>
          </w:p>
          <w:p w14:paraId="10477108">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10、报警器产品具有三色指示灯，正常监视状态时绿色亮，故障状态时黄色亮，火灾报警状态时红色亮。（提供封面具有CMA和CNAS标识的第三方检测（检验）机构出具的检测（检验）报告复印件并加盖投标人公章）</w:t>
            </w:r>
          </w:p>
          <w:p w14:paraId="50C515AD">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11、报警器产品支持迷宫快拆，支持对迷宫进行检测，并给出自助清洁提示。</w:t>
            </w:r>
          </w:p>
          <w:p w14:paraId="00B56F50">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12、报警器产品电池类型为锂电池，电池额定容量≥2800mAh。</w:t>
            </w:r>
          </w:p>
          <w:p w14:paraId="0F14F8E2">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13、报警器产品支持本地侧信号强度指示和平台侧信号数值的查询。正常工作状态下短按自检按键执行自检操作，蜂鸣器鸣响且指示灯闪亮，自检完成后 30s根据指示灯来指示现场网络状况。信号强-绿色指示灯闪亮3次，适合安装；信号弱-黄色指示灯闪亮3次，不宜安装；无信号-红色指示灯闪亮3次，不能安装。</w:t>
            </w:r>
          </w:p>
          <w:p w14:paraId="728737F7">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14、报警器产品具有蜂鸣器故障检测功能，当蜂鸣器电路发生异常时，能上报故障至手机 APP 端与平台端。</w:t>
            </w:r>
          </w:p>
          <w:p w14:paraId="4178B68C">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15、报警器响应阈值：报警器响应阈值 m应至少包括:电源试验、通电试验、重复性试验、方位试验、高温试验、环境光线试验、振动试验、冲击试验、碰撞试验、腐蚀试验、低温试验、静电试验等；其中响应阈值项有超过3项小于 0.3dB/m的，视为不满足。</w:t>
            </w:r>
          </w:p>
          <w:p w14:paraId="2B12CCFF">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16、报警器产品具有电池仓设计，并支持2节电池总容量≥4800mAh</w:t>
            </w:r>
          </w:p>
          <w:p w14:paraId="41A026C6">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17、报警器产品支持因故网络连接断开时，设备自动监测到链路断开并自动重新建立网络连接。在重新建立网络连接失败或搜网不成功时，设备支持进入休眠状态，避免频繁尝试建立连接造成的电池过快消耗问题。</w:t>
            </w:r>
          </w:p>
          <w:p w14:paraId="041F2866">
            <w:pPr>
              <w:keepNext w:val="0"/>
              <w:keepLines w:val="0"/>
              <w:pageBreakBefore w:val="0"/>
              <w:widowControl/>
              <w:kinsoku/>
              <w:wordWrap w:val="0"/>
              <w:overflowPunct/>
              <w:topLinePunct w:val="0"/>
              <w:autoSpaceDE/>
              <w:autoSpaceDN/>
              <w:bidi w:val="0"/>
              <w:adjustRightInd/>
              <w:snapToGrid/>
              <w:spacing w:line="360" w:lineRule="auto"/>
              <w:jc w:val="left"/>
              <w:textAlignment w:val="top"/>
              <w:rPr>
                <w:rFonts w:hint="eastAsia" w:ascii="Times New Roman" w:hAnsi="宋体" w:eastAsia="宋体" w:cs="宋体"/>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18、报警器产品具有有效期内产品责任险，产品投保金额应不少于4000万人民币。</w:t>
            </w:r>
          </w:p>
          <w:p w14:paraId="7A81D1E3">
            <w:pPr>
              <w:keepNext w:val="0"/>
              <w:keepLines w:val="0"/>
              <w:pageBreakBefore w:val="0"/>
              <w:widowControl/>
              <w:kinsoku/>
              <w:wordWrap w:val="0"/>
              <w:overflowPunct/>
              <w:topLinePunct w:val="0"/>
              <w:autoSpaceDE/>
              <w:autoSpaceDN/>
              <w:bidi w:val="0"/>
              <w:adjustRightInd/>
              <w:snapToGrid/>
              <w:spacing w:line="360" w:lineRule="auto"/>
              <w:ind w:firstLine="241" w:firstLineChars="100"/>
              <w:jc w:val="left"/>
              <w:textAlignment w:val="top"/>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备注：</w:t>
            </w:r>
            <w:r>
              <w:rPr>
                <w:rFonts w:hint="eastAsia" w:ascii="宋体" w:hAnsi="宋体" w:eastAsia="宋体" w:cs="宋体"/>
                <w:sz w:val="24"/>
                <w:szCs w:val="24"/>
                <w:lang w:val="en-US" w:eastAsia="zh-CN"/>
              </w:rPr>
              <w:t>独立型感烟报警器需自带管理平台</w:t>
            </w:r>
            <w:r>
              <w:rPr>
                <w:rFonts w:hint="eastAsia" w:ascii="宋体" w:hAnsi="宋体" w:eastAsia="宋体" w:cs="宋体"/>
                <w:color w:val="auto"/>
                <w:sz w:val="24"/>
                <w:szCs w:val="24"/>
                <w:lang w:val="en-US" w:eastAsia="zh-CN"/>
              </w:rPr>
              <w:t>（自带管理平台免费使用）。</w:t>
            </w:r>
          </w:p>
          <w:p w14:paraId="2E46D395">
            <w:pPr>
              <w:spacing w:line="360" w:lineRule="auto"/>
              <w:rPr>
                <w:rFonts w:hint="eastAsia"/>
                <w:b/>
                <w:bCs/>
                <w:sz w:val="21"/>
                <w:szCs w:val="21"/>
                <w:lang w:val="en-US" w:eastAsia="zh-CN"/>
              </w:rPr>
            </w:pPr>
            <w:r>
              <w:rPr>
                <w:rFonts w:hint="eastAsia"/>
                <w:b/>
                <w:bCs/>
                <w:sz w:val="21"/>
                <w:szCs w:val="21"/>
                <w:lang w:val="en-US" w:eastAsia="zh-CN"/>
              </w:rPr>
              <w:t>管理平台要求：</w:t>
            </w:r>
          </w:p>
          <w:p w14:paraId="39D3C25C">
            <w:pPr>
              <w:pStyle w:val="6"/>
              <w:spacing w:line="360" w:lineRule="auto"/>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1、平台支持空间地图，监管者可以直观地看到消防警情在空间上的分布，便于进行空间可视化展示和分析。</w:t>
            </w:r>
          </w:p>
          <w:p w14:paraId="072C30C9">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平台支持一张图将报警数据、资源数据、图上数据进行整合分析，基于空间地图可视化展示系统运行情况，包括物联接入统计、运维状态统计等，只需点击切换所管辖区域，就能查看对应区域的详情，洞悉不同维度的数据，让消防单位相关部门能够“一图”掌握各区的设备总数、联网单位、报警趋势等情况。</w:t>
            </w:r>
          </w:p>
          <w:p w14:paraId="1E2D379B">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平台支持一张图从运营维度分析系统账户、用户以及产品销售情况。展示账户变化趋势、全国账户数量排行，账户类型占比分析等账户数据分析。对区域用户月变化进行图表分析展示，对软件产品、硬件产品的销量、区域排行、变化趋势进行数据分析和展示，为产品运营提供决策数据支撑。</w:t>
            </w:r>
          </w:p>
          <w:p w14:paraId="0A4C2BF0">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4、平台支持首页对设备、空间、组织、工单进行整体数据统计，在此模块用户能够便捷掌握报警信息任务看板、设备在离线状态、分析故障处理情况，了解设备运行状态等。</w:t>
            </w:r>
          </w:p>
          <w:p w14:paraId="4846D4EC">
            <w:pPr>
              <w:pStyle w:val="6"/>
              <w:numPr>
                <w:ilvl w:val="0"/>
                <w:numId w:val="1"/>
              </w:numPr>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平台支持查看设备在线情况设备编号、地址、经纬度等基础信息，实时获取信号值、电池电量、在线情况、响应时间等数据，以及历史报警信息、故障信息、复位动作、操作日志等数据。支持统计接入设备的在/离线数、故障数、设备类型数，并支持告警分类统计，实时统计告警数，同时按照告警规则展示告警总数、未处置告警数、告警总数趋势分析图。支持实时查看警情，展示当日实时告警信息，并显示告警时间、设备类型、告警类型及告警位置等内容且记录不受复位影响。具有记录告警原因及处理结果功能，并可按照对应的时间段进行查询，一键通知设置的相关人员进行现场处理。支持统计并显示运维/服务单位监测服务范围内的报警器完好率、误报率、在线率、故障处置率、火警响应效率等。支持查看高频告警设备信息（高频告警：同一设备当天发生5次及以上报警次数），展示设备类型、设备告警次数、设备所属用户、安装地址、安装位置、设备状态等，并可进一步查看高频告警设备更详细的信息。支持分时间查看设备运行状况（正常、故障、离线）及统计设备各类型报警历史记录、报警处理数据，根据时间自动生成设备报警报告、设备运行报告等功能。支持历史信息展示，展示出每一条告警信息的告警地址、时间、类型和处理状态等信息，可查看单次告警的处理流程，其内容包含处理人员、处理时间及处理描述、推送记录等信息，并形成告警处理闭环。支持以GIS地图形式展示项目下不同行政区域的设备统计数量，并可通过点击地图跳转到下一层级进行统计查看，进入区县的地图层级可查看该区域下所有设备的安装分布情况，并以图标的形式呈现。在地图上点击设备图标，可查看该设备的详细信息，包括设备信息、用户信息、调试信息、用户签字确认信息、安装信息、历史告警信息、故障信息、复位动作等。管理平台支持弹窗功能，且支持实时告警/火警优先，支持显示告警时间、告警类型、告警地址、告警经纬度、设备编码等功能。</w:t>
            </w:r>
          </w:p>
          <w:p w14:paraId="3EB57E5A">
            <w:pPr>
              <w:pStyle w:val="6"/>
              <w:numPr>
                <w:ilvl w:val="0"/>
                <w:numId w:val="1"/>
              </w:numPr>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平台支持实时接收报警器发出的火警信息，通过电话、自动语音、短信、App或小程序等方式实时通知服务单位、平台运维人员、物业值班人员、社区网格员等人员或单位。当运维单位确认为真实火警通过平台或App进行一键拨打119报警电话。支持真实火警、设备故障处理记录和结果查看。支持提供实时查看设备报警数据及详细信息（时间、地点、类型等），一键通知设置的相关人员进行现场处理。支持服务/运维单位对火警处置的过程进行查看，能进行自动语音的拨打、接听和短信推送，并对拨打、推送结果在管理平台进行录入和查看。</w:t>
            </w:r>
          </w:p>
          <w:p w14:paraId="533CBA1D">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7、平台支持管理用户信息；支持人员权限管理；支持报警器添加、删除，远程消音；支持报警联动语音、短信等配置。支持设备报警消息通知、多种推送方式、设备报警多个推送人员设置等功能。</w:t>
            </w:r>
          </w:p>
          <w:p w14:paraId="60C8C9CF">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8、平台支持</w:t>
            </w:r>
            <w:r>
              <w:rPr>
                <w:rFonts w:hint="eastAsia" w:hAnsi="宋体" w:cs="宋体"/>
                <w:color w:val="auto"/>
                <w:sz w:val="21"/>
                <w:szCs w:val="21"/>
                <w:highlight w:val="none"/>
                <w:lang w:val="en-US" w:eastAsia="zh"/>
              </w:rPr>
              <w:t>报警器火警信息传送至远端管理平台接受显示的时间不大于10s；报警器故障信息传送至远端管理平台接受显示的时间不大于20s</w:t>
            </w:r>
            <w:r>
              <w:rPr>
                <w:rFonts w:hint="eastAsia" w:hAnsi="宋体" w:cs="宋体"/>
                <w:color w:val="auto"/>
                <w:sz w:val="21"/>
                <w:szCs w:val="21"/>
                <w:highlight w:val="none"/>
                <w:lang w:val="en-US" w:eastAsia="zh-CN"/>
              </w:rPr>
              <w:t>；</w:t>
            </w:r>
            <w:r>
              <w:rPr>
                <w:rFonts w:hint="eastAsia" w:hAnsi="宋体" w:cs="宋体"/>
                <w:color w:val="auto"/>
                <w:sz w:val="21"/>
                <w:szCs w:val="21"/>
                <w:highlight w:val="none"/>
                <w:lang w:val="en-US" w:eastAsia="zh"/>
              </w:rPr>
              <w:t>报警器状态变化的，远端管理平台实时向</w:t>
            </w:r>
            <w:r>
              <w:rPr>
                <w:rFonts w:hint="eastAsia" w:hAnsi="宋体" w:cs="宋体"/>
                <w:color w:val="auto"/>
                <w:sz w:val="21"/>
                <w:szCs w:val="21"/>
                <w:highlight w:val="none"/>
                <w:lang w:val="en-US" w:eastAsia="zh-CN"/>
              </w:rPr>
              <w:t>数据中</w:t>
            </w:r>
            <w:r>
              <w:rPr>
                <w:rFonts w:hint="eastAsia" w:hAnsi="宋体" w:cs="宋体"/>
                <w:color w:val="auto"/>
                <w:sz w:val="21"/>
                <w:szCs w:val="21"/>
                <w:highlight w:val="none"/>
                <w:lang w:val="en-US" w:eastAsia="zh"/>
              </w:rPr>
              <w:t>台同步数据。</w:t>
            </w:r>
            <w:r>
              <w:rPr>
                <w:rFonts w:hint="eastAsia" w:hAnsi="宋体" w:cs="宋体"/>
                <w:color w:val="auto"/>
                <w:sz w:val="21"/>
                <w:szCs w:val="21"/>
                <w:highlight w:val="none"/>
                <w:lang w:val="en-US" w:eastAsia="zh-CN"/>
              </w:rPr>
              <w:t>其余静态数据同步频率不低于24小时1次。</w:t>
            </w:r>
            <w:r>
              <w:rPr>
                <w:rFonts w:hint="eastAsia" w:hAnsi="宋体" w:cs="宋体"/>
                <w:color w:val="auto"/>
                <w:sz w:val="21"/>
                <w:szCs w:val="21"/>
                <w:highlight w:val="none"/>
              </w:rPr>
              <w:t>（提供封面具有CMA</w:t>
            </w:r>
            <w:r>
              <w:rPr>
                <w:rFonts w:hint="eastAsia" w:hAnsi="宋体" w:cs="宋体"/>
                <w:color w:val="000000"/>
                <w:sz w:val="21"/>
                <w:szCs w:val="21"/>
                <w:highlight w:val="none"/>
                <w:lang w:val="en-US" w:eastAsia="zh-CN"/>
              </w:rPr>
              <w:t>或</w:t>
            </w:r>
            <w:r>
              <w:rPr>
                <w:rFonts w:hint="eastAsia" w:hAnsi="宋体" w:cs="宋体"/>
                <w:color w:val="auto"/>
                <w:sz w:val="21"/>
                <w:szCs w:val="21"/>
                <w:highlight w:val="none"/>
              </w:rPr>
              <w:t>CNAS标识的第三方检测（检验）机构出具的检测（检验）报告复印件并加盖</w:t>
            </w:r>
            <w:r>
              <w:rPr>
                <w:rFonts w:hint="eastAsia" w:hAnsi="宋体" w:cs="宋体"/>
                <w:color w:val="auto"/>
                <w:sz w:val="21"/>
                <w:szCs w:val="21"/>
                <w:highlight w:val="none"/>
                <w:lang w:val="en-US" w:eastAsia="zh-CN"/>
              </w:rPr>
              <w:t>投标人</w:t>
            </w:r>
            <w:r>
              <w:rPr>
                <w:rFonts w:hint="eastAsia" w:hAnsi="宋体" w:cs="宋体"/>
                <w:color w:val="auto"/>
                <w:sz w:val="21"/>
                <w:szCs w:val="21"/>
                <w:highlight w:val="none"/>
              </w:rPr>
              <w:t>公章</w:t>
            </w:r>
            <w:r>
              <w:rPr>
                <w:rFonts w:hint="eastAsia" w:hAnsi="宋体" w:cs="宋体"/>
                <w:color w:val="auto"/>
                <w:sz w:val="21"/>
                <w:szCs w:val="21"/>
                <w:highlight w:val="none"/>
                <w:lang w:eastAsia="zh-CN"/>
              </w:rPr>
              <w:t>）</w:t>
            </w:r>
          </w:p>
          <w:p w14:paraId="03ADD4B9">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9、平台支持报警器状态变化的，管理平台3秒内向数据中台同步数据。其余静态数据同步频率不低于24小时1次。</w:t>
            </w:r>
          </w:p>
          <w:p w14:paraId="20A30362">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10、报警器与管理平台支持数据传输保证真实性，报警器状态、管理平台信息、火警和故障信息和操作日志等不能修改和删除。</w:t>
            </w:r>
          </w:p>
          <w:p w14:paraId="085682C4">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11、平台支持为数据中台、市级（县级）消防大数据平台、乡镇（街道）物联平台等平台提供实时、全量的数据对接服务（数据交换和共享）；数据对接方式包括但不限于RESTful API、WebSocket等，数据格式采用JSON或XML，并支持HTTPS加密传输。</w:t>
            </w:r>
          </w:p>
          <w:p w14:paraId="738ED36A">
            <w:pPr>
              <w:pStyle w:val="6"/>
              <w:spacing w:line="360" w:lineRule="auto"/>
              <w:rPr>
                <w:rFonts w:hint="eastAsia"/>
                <w:lang w:eastAsia="zh-CN"/>
              </w:rPr>
            </w:pPr>
            <w:r>
              <w:rPr>
                <w:rFonts w:hint="eastAsia" w:hAnsi="宋体" w:cs="宋体"/>
                <w:color w:val="auto"/>
                <w:sz w:val="21"/>
                <w:szCs w:val="21"/>
                <w:highlight w:val="none"/>
                <w:lang w:val="en-US" w:eastAsia="zh-CN"/>
              </w:rPr>
              <w:t>12、平台具备拓展性、兼容性，支持NB-Iot、3G、4G、5G 及以太网多种类型终端接入，支持接入各类消防监测设备，包括但不限于温度监测器、燃气监测器、一氧化碳监测器、电气火灾监测器、水浸报警器、消防栓监测器、水压检测器、水位监测器及用户信息传输装置等各类符合国家标准的智能化消防监测终端，并提供标准化对接流程及相关协议。</w:t>
            </w:r>
          </w:p>
          <w:p w14:paraId="7DCFBF04">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13、平台支持提供消防安全用火、用电知识讲解视频及安全防范等内容，查看用户点赞、转发、收藏，数据分析等功能。</w:t>
            </w:r>
          </w:p>
          <w:p w14:paraId="21C5FF97">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14、支持依托智慧城市或本地消防大数据平台搭建市（州）数据中台，统筹接入不同服务单位维护的管理平台。相关信息平台建设符合国产化要求，并开展信息系统网络安全等级保护测评，信息系统安全等级保护不低于二级。</w:t>
            </w:r>
          </w:p>
          <w:p w14:paraId="460B998C">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15、具有独立的消防物联网管理平台，将相关数据上传至消防物联网平台进行 24 小时远程监测、分析、预警。一旦发生火情，系统将自动通过电话、短信、APP 推送等方式通知相关部门和人员进行处置。</w:t>
            </w:r>
          </w:p>
          <w:p w14:paraId="1057CD58">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16、平台支持配置报警推送周期，实现对同一报警源发生的同类型报警，报警未恢复的情况下，在报警合并时间内合为一条报警；设定时间内未恢复，系统重置该报警。支持按系统进行特殊规则配置，至少包括报警合并时间、报警推送周期等；支持自动标记报警类型是否是疑似火警、已恢复、核实中，以及支持展示报警持续时长；支持疑似火警、已恢复、核实中的筛选过滤，支持报警持续时长的倒序/顺序排序展示。</w:t>
            </w:r>
          </w:p>
          <w:p w14:paraId="0C0A49C3">
            <w:pPr>
              <w:pStyle w:val="6"/>
              <w:spacing w:line="360" w:lineRule="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17、平台具有计算机软件著作权登记证书。</w:t>
            </w:r>
          </w:p>
          <w:p w14:paraId="662EA376">
            <w:pPr>
              <w:pStyle w:val="6"/>
              <w:spacing w:line="360" w:lineRule="auto"/>
              <w:rPr>
                <w:rFonts w:hint="eastAsia" w:ascii="宋体" w:hAnsi="宋体" w:eastAsia="宋体" w:cs="宋体"/>
                <w:sz w:val="24"/>
                <w:szCs w:val="24"/>
                <w:lang w:val="en-US" w:eastAsia="zh-CN"/>
              </w:rPr>
            </w:pPr>
            <w:r>
              <w:rPr>
                <w:rFonts w:hint="eastAsia" w:hAnsi="宋体" w:cs="宋体"/>
                <w:color w:val="auto"/>
                <w:sz w:val="21"/>
                <w:szCs w:val="21"/>
                <w:highlight w:val="none"/>
                <w:lang w:val="en-US" w:eastAsia="zh-CN"/>
              </w:rPr>
              <w:t>18、平台具有信息系统安全等级保护第三级证书。</w:t>
            </w:r>
          </w:p>
        </w:tc>
        <w:tc>
          <w:tcPr>
            <w:tcW w:w="1044" w:type="dxa"/>
            <w:noWrap w:val="0"/>
            <w:vAlign w:val="center"/>
          </w:tcPr>
          <w:p w14:paraId="764CB420">
            <w:pPr>
              <w:keepNext w:val="0"/>
              <w:keepLines w:val="0"/>
              <w:pageBreakBefore w:val="0"/>
              <w:widowControl/>
              <w:kinsoku/>
              <w:wordWrap w:val="0"/>
              <w:overflowPunct/>
              <w:topLinePunct w:val="0"/>
              <w:autoSpaceDE/>
              <w:autoSpaceDN/>
              <w:bidi w:val="0"/>
              <w:adjustRightInd/>
              <w:snapToGrid/>
              <w:jc w:val="center"/>
              <w:textAlignment w:val="top"/>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183</w:t>
            </w:r>
          </w:p>
        </w:tc>
        <w:tc>
          <w:tcPr>
            <w:tcW w:w="1044" w:type="dxa"/>
            <w:noWrap w:val="0"/>
            <w:vAlign w:val="center"/>
          </w:tcPr>
          <w:p w14:paraId="7F7592A1">
            <w:pPr>
              <w:keepNext w:val="0"/>
              <w:keepLines w:val="0"/>
              <w:pageBreakBefore w:val="0"/>
              <w:widowControl/>
              <w:kinsoku/>
              <w:wordWrap w:val="0"/>
              <w:overflowPunct/>
              <w:topLinePunct w:val="0"/>
              <w:autoSpaceDE/>
              <w:autoSpaceDN/>
              <w:bidi w:val="0"/>
              <w:adjustRightInd/>
              <w:snapToGrid/>
              <w:jc w:val="center"/>
              <w:textAlignment w:val="top"/>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140</w:t>
            </w:r>
          </w:p>
        </w:tc>
        <w:tc>
          <w:tcPr>
            <w:tcW w:w="1044" w:type="dxa"/>
            <w:noWrap w:val="0"/>
            <w:vAlign w:val="center"/>
          </w:tcPr>
          <w:p w14:paraId="27DEBF8D">
            <w:pPr>
              <w:keepNext w:val="0"/>
              <w:keepLines w:val="0"/>
              <w:pageBreakBefore w:val="0"/>
              <w:widowControl/>
              <w:kinsoku/>
              <w:wordWrap w:val="0"/>
              <w:overflowPunct/>
              <w:topLinePunct w:val="0"/>
              <w:autoSpaceDE/>
              <w:autoSpaceDN/>
              <w:bidi w:val="0"/>
              <w:adjustRightInd/>
              <w:snapToGrid/>
              <w:jc w:val="center"/>
              <w:textAlignment w:val="top"/>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25620</w:t>
            </w:r>
          </w:p>
        </w:tc>
        <w:tc>
          <w:tcPr>
            <w:tcW w:w="1044" w:type="dxa"/>
            <w:noWrap w:val="0"/>
            <w:vAlign w:val="center"/>
          </w:tcPr>
          <w:p w14:paraId="5DA0271B">
            <w:pPr>
              <w:spacing w:line="240" w:lineRule="auto"/>
              <w:rPr>
                <w:rFonts w:hint="default" w:ascii="宋体" w:hAnsi="宋体" w:eastAsia="宋体" w:cs="宋体"/>
                <w:sz w:val="24"/>
                <w:szCs w:val="24"/>
                <w:lang w:val="en-US" w:eastAsia="zh-CN"/>
              </w:rPr>
            </w:pPr>
          </w:p>
        </w:tc>
      </w:tr>
      <w:bookmarkEnd w:id="0"/>
    </w:tbl>
    <w:p w14:paraId="02AB7D5F">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注：</w:t>
      </w:r>
      <w:r>
        <w:rPr>
          <w:rFonts w:hint="eastAsia" w:ascii="宋体" w:hAnsi="宋体" w:eastAsia="宋体" w:cs="宋体"/>
          <w:b w:val="0"/>
          <w:bCs w:val="0"/>
          <w:sz w:val="28"/>
          <w:szCs w:val="28"/>
        </w:rPr>
        <w:t>供应商应配置齐全本项目所需的安装辅材，按照国家标准和规范进行安装调试，并在安装调试完成后确保达到采购人使用要求。如供应商因安装</w:t>
      </w:r>
      <w:r>
        <w:rPr>
          <w:rFonts w:hint="eastAsia" w:ascii="宋体" w:hAnsi="宋体" w:eastAsia="宋体" w:cs="宋体"/>
          <w:b w:val="0"/>
          <w:bCs w:val="0"/>
          <w:sz w:val="28"/>
          <w:szCs w:val="28"/>
          <w:lang w:eastAsia="zh-CN"/>
        </w:rPr>
        <w:t>报警器</w:t>
      </w:r>
      <w:r>
        <w:rPr>
          <w:rFonts w:hint="eastAsia" w:ascii="宋体" w:hAnsi="宋体" w:eastAsia="宋体" w:cs="宋体"/>
          <w:b w:val="0"/>
          <w:bCs w:val="0"/>
          <w:sz w:val="28"/>
          <w:szCs w:val="28"/>
        </w:rPr>
        <w:t xml:space="preserve">对墙面等造成了影响或破坏，供应商应将所影响或破坏的部分恢复原貌。 </w:t>
      </w:r>
    </w:p>
    <w:p w14:paraId="6A8FAC1D">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（二）商务性要求</w:t>
      </w:r>
    </w:p>
    <w:p w14:paraId="7F8B97B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履约期限及地点</w:t>
      </w:r>
    </w:p>
    <w:p w14:paraId="7B1AB6A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（1）履约期限：接采购人的通知后，按通知确定的日期完成供货和安装。</w:t>
      </w:r>
    </w:p>
    <w:p w14:paraId="50B9B70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（2）履约地点：采购人指定地点。</w:t>
      </w:r>
    </w:p>
    <w:p w14:paraId="71E166D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付款方法和条件：</w:t>
      </w:r>
    </w:p>
    <w:p w14:paraId="2FB71E1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（1）合同价款：成交价为合同价款</w:t>
      </w:r>
      <w:r>
        <w:rPr>
          <w:rFonts w:hint="eastAsia" w:ascii="宋体" w:hAnsi="宋体" w:eastAsia="宋体" w:cs="宋体"/>
          <w:b w:val="0"/>
          <w:bCs w:val="0"/>
          <w:sz w:val="28"/>
          <w:szCs w:val="28"/>
          <w:lang w:val="en-US" w:eastAsia="zh-CN"/>
        </w:rPr>
        <w:t>的单价，</w:t>
      </w:r>
      <w:r>
        <w:rPr>
          <w:rFonts w:hint="eastAsia" w:ascii="宋体" w:hAnsi="宋体" w:eastAsia="宋体" w:cs="宋体"/>
          <w:b w:val="0"/>
          <w:bCs w:val="0"/>
          <w:sz w:val="28"/>
          <w:szCs w:val="28"/>
        </w:rPr>
        <w:t>总价包干。合同期内的物价波动、通货膨胀、气候条件变化、单价等均属于不调整价款的因素范围；合同履行期间严禁增项增量，凡事前未经采购人签字盖章的结算时均不予认可。</w:t>
      </w:r>
    </w:p>
    <w:p w14:paraId="168D4F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无预付款、进度款，若无增量或追加，验收合格后，采购人向供应商支付合同款前，供应商向采购人支付合同金额的5%作为质保金，采购人收到质保金后，供应商出具请款函及增值税发票，采购人及时办理支付报销手续，向供应商支付合同总金额的100.00%。最终</w:t>
      </w:r>
      <w:r>
        <w:rPr>
          <w:rFonts w:hint="eastAsia" w:ascii="宋体" w:hAnsi="宋体" w:eastAsia="宋体" w:cs="宋体"/>
          <w:b w:val="0"/>
          <w:bCs w:val="0"/>
          <w:sz w:val="28"/>
          <w:szCs w:val="28"/>
          <w:lang w:val="en-US" w:eastAsia="zh-CN"/>
        </w:rPr>
        <w:t>到账时间</w:t>
      </w:r>
      <w:r>
        <w:rPr>
          <w:rFonts w:hint="eastAsia" w:ascii="宋体" w:hAnsi="宋体" w:eastAsia="宋体" w:cs="宋体"/>
          <w:b w:val="0"/>
          <w:bCs w:val="0"/>
          <w:sz w:val="28"/>
          <w:szCs w:val="28"/>
        </w:rPr>
        <w:t>以财政局审批</w:t>
      </w:r>
      <w:r>
        <w:rPr>
          <w:rFonts w:hint="eastAsia" w:ascii="宋体" w:hAnsi="宋体" w:eastAsia="宋体" w:cs="宋体"/>
          <w:b w:val="0"/>
          <w:bCs w:val="0"/>
          <w:sz w:val="28"/>
          <w:szCs w:val="28"/>
          <w:lang w:val="en-US" w:eastAsia="zh-CN"/>
        </w:rPr>
        <w:t>通过</w:t>
      </w:r>
      <w:r>
        <w:rPr>
          <w:rFonts w:hint="eastAsia" w:ascii="宋体" w:hAnsi="宋体" w:eastAsia="宋体" w:cs="宋体"/>
          <w:b w:val="0"/>
          <w:bCs w:val="0"/>
          <w:sz w:val="28"/>
          <w:szCs w:val="28"/>
        </w:rPr>
        <w:t>为准。若出现增量或追加等情况，则需经学校（或第三方审核机构）审定后，按核定金额办理一次性支付手续。</w:t>
      </w:r>
    </w:p>
    <w:p w14:paraId="163D3CB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（3）合同款项无论单价或总价，均已包含完成该项目所需的设备及损耗、人工、工具、原材料以及税费等完成本项目所需的全部费用。</w:t>
      </w:r>
    </w:p>
    <w:p w14:paraId="12105224">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（4）合同执行中，若出现增量等，双方签订补充协议，补充协议金额不得超过合同金额的10％。</w:t>
      </w:r>
    </w:p>
    <w:p w14:paraId="2B5548C8">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（5）采购方按上款（2）的方式支付合同款项，期间中选方因工资、劳保等与施工人员发生的劳务纠纷，一切责任均由中选方自行承担。</w:t>
      </w:r>
    </w:p>
    <w:p w14:paraId="2F5945C0">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3.质保</w:t>
      </w:r>
      <w:r>
        <w:rPr>
          <w:rFonts w:hint="eastAsia" w:ascii="宋体" w:hAnsi="宋体" w:eastAsia="宋体" w:cs="宋体"/>
          <w:b w:val="0"/>
          <w:bCs w:val="0"/>
          <w:sz w:val="28"/>
          <w:szCs w:val="28"/>
          <w:lang w:val="en-US" w:eastAsia="zh-CN"/>
        </w:rPr>
        <w:t>售后</w:t>
      </w:r>
      <w:r>
        <w:rPr>
          <w:rFonts w:hint="eastAsia" w:ascii="宋体" w:hAnsi="宋体" w:eastAsia="宋体" w:cs="宋体"/>
          <w:b w:val="0"/>
          <w:bCs w:val="0"/>
          <w:sz w:val="28"/>
          <w:szCs w:val="28"/>
        </w:rPr>
        <w:t>要求及退还质保金：</w:t>
      </w:r>
    </w:p>
    <w:p w14:paraId="2FE400FA">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（1）质保期限:自验收合格之日起一年</w:t>
      </w:r>
      <w:r>
        <w:rPr>
          <w:rFonts w:hint="eastAsia" w:ascii="宋体" w:hAnsi="宋体" w:eastAsia="宋体" w:cs="宋体"/>
          <w:b w:val="0"/>
          <w:bCs w:val="0"/>
          <w:sz w:val="28"/>
          <w:szCs w:val="28"/>
          <w:lang w:val="en-US" w:eastAsia="zh-CN"/>
        </w:rPr>
        <w:t>为质保期。</w:t>
      </w:r>
    </w:p>
    <w:p w14:paraId="66AE4667">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）供应商按规定的时间交货并完成全部</w:t>
      </w:r>
      <w:r>
        <w:rPr>
          <w:rFonts w:hint="eastAsia" w:ascii="宋体" w:hAnsi="宋体" w:eastAsia="宋体" w:cs="宋体"/>
          <w:b w:val="0"/>
          <w:bCs w:val="0"/>
          <w:sz w:val="28"/>
          <w:szCs w:val="28"/>
          <w:lang w:eastAsia="zh-CN"/>
        </w:rPr>
        <w:t>报警器的</w:t>
      </w:r>
      <w:r>
        <w:rPr>
          <w:rFonts w:hint="eastAsia" w:ascii="宋体" w:hAnsi="宋体" w:eastAsia="宋体" w:cs="宋体"/>
          <w:b w:val="0"/>
          <w:bCs w:val="0"/>
          <w:sz w:val="28"/>
          <w:szCs w:val="28"/>
        </w:rPr>
        <w:t>安装，在采购人使用期间，提供</w:t>
      </w:r>
      <w:r>
        <w:rPr>
          <w:rFonts w:hint="eastAsia" w:ascii="宋体" w:hAnsi="宋体" w:eastAsia="宋体" w:cs="宋体"/>
          <w:b w:val="0"/>
          <w:bCs w:val="0"/>
          <w:color w:val="000000"/>
          <w:sz w:val="28"/>
          <w:szCs w:val="28"/>
          <w:highlight w:val="none"/>
        </w:rPr>
        <w:t>1年</w:t>
      </w:r>
      <w:r>
        <w:rPr>
          <w:rFonts w:hint="eastAsia" w:ascii="宋体" w:hAnsi="宋体" w:eastAsia="宋体" w:cs="宋体"/>
          <w:b w:val="0"/>
          <w:bCs w:val="0"/>
          <w:sz w:val="28"/>
          <w:szCs w:val="28"/>
        </w:rPr>
        <w:t xml:space="preserve">免费售后质保服务。 即，非人为因素损坏由供应商进行免费维护或更换。 </w:t>
      </w:r>
    </w:p>
    <w:p w14:paraId="2F71D0E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）有专人负责联系学校，保持电话24小时畅通，接到采购方通知或电话后应及时到达现场，提出处理措施，确保不拖延、不影响学校正常教学工作。</w:t>
      </w:r>
    </w:p>
    <w:p w14:paraId="4D7B07F8">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）具有本地化售后质量保修服务条件和能力。</w:t>
      </w:r>
    </w:p>
    <w:p w14:paraId="6D6E2DBC">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）质保服务期满后，供应商出具合法真实有效的发票及相关资料，达到付款条件起7日内，采购人及时办理支付报销手续向供应商无息退还质保金。</w:t>
      </w:r>
      <w:r>
        <w:rPr>
          <w:rFonts w:hint="eastAsia" w:ascii="宋体" w:hAnsi="宋体" w:eastAsia="宋体" w:cs="宋体"/>
          <w:b w:val="0"/>
          <w:bCs w:val="0"/>
          <w:sz w:val="28"/>
          <w:szCs w:val="28"/>
          <w:lang w:val="en-US" w:eastAsia="zh-CN"/>
        </w:rPr>
        <w:t xml:space="preserve">                 4.</w:t>
      </w:r>
      <w:r>
        <w:rPr>
          <w:rFonts w:hint="eastAsia" w:ascii="宋体" w:hAnsi="宋体" w:eastAsia="宋体" w:cs="宋体"/>
          <w:b w:val="0"/>
          <w:bCs w:val="0"/>
          <w:sz w:val="28"/>
          <w:szCs w:val="28"/>
        </w:rPr>
        <w:t>质量要求：符合国家（行业）相关标准。</w:t>
      </w:r>
    </w:p>
    <w:p w14:paraId="0E545342">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5.合同签订：</w:t>
      </w:r>
    </w:p>
    <w:p w14:paraId="0B0C13C9">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（1）成交结果公示后3日内由成交供应商拟定合同初稿并签订合同，合同文件除合同文本外，还应包括</w:t>
      </w:r>
      <w:r>
        <w:rPr>
          <w:rFonts w:hint="eastAsia" w:ascii="宋体" w:hAnsi="宋体" w:eastAsia="宋体" w:cs="宋体"/>
          <w:b w:val="0"/>
          <w:bCs w:val="0"/>
          <w:sz w:val="28"/>
          <w:szCs w:val="28"/>
          <w:lang w:eastAsia="zh-CN"/>
        </w:rPr>
        <w:t>报警器</w:t>
      </w:r>
      <w:r>
        <w:rPr>
          <w:rFonts w:hint="eastAsia" w:ascii="宋体" w:hAnsi="宋体" w:eastAsia="宋体" w:cs="宋体"/>
          <w:b w:val="0"/>
          <w:bCs w:val="0"/>
          <w:sz w:val="28"/>
          <w:szCs w:val="28"/>
        </w:rPr>
        <w:t>供货明细清单等。</w:t>
      </w:r>
    </w:p>
    <w:p w14:paraId="105DEA17">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（2）成交供应商如未按时与采购方签订合同而导致</w:t>
      </w:r>
      <w:r>
        <w:rPr>
          <w:rFonts w:hint="eastAsia" w:ascii="宋体" w:hAnsi="宋体" w:eastAsia="宋体" w:cs="宋体"/>
          <w:b w:val="0"/>
          <w:bCs w:val="0"/>
          <w:sz w:val="28"/>
          <w:szCs w:val="28"/>
          <w:lang w:eastAsia="zh-CN"/>
        </w:rPr>
        <w:t>报警器</w:t>
      </w:r>
      <w:r>
        <w:rPr>
          <w:rFonts w:hint="eastAsia" w:ascii="宋体" w:hAnsi="宋体" w:eastAsia="宋体" w:cs="宋体"/>
          <w:b w:val="0"/>
          <w:bCs w:val="0"/>
          <w:sz w:val="28"/>
          <w:szCs w:val="28"/>
        </w:rPr>
        <w:t>安装延后的，造成的损失由成交供应商承担。</w:t>
      </w:r>
    </w:p>
    <w:p w14:paraId="5B585B77">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6.安全责任要求：</w:t>
      </w:r>
    </w:p>
    <w:p w14:paraId="39446A6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（1）作业期间的财物和人身安全责任由供应商负责承担。供应商应强化安全管理，现场人员须具备该项目作业的技术能力，安全意识强，规范作业，确保自身及校园内其他人员安全。</w:t>
      </w:r>
    </w:p>
    <w:p w14:paraId="68035B49">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（2）工作人员不得流动吸烟、乱扔杂物，做到文明服务，人走场地清。</w:t>
      </w:r>
    </w:p>
    <w:p w14:paraId="5D732D24">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（3）自觉遵守校园管理规章制度，杜绝任何安全事故发生。</w:t>
      </w:r>
    </w:p>
    <w:p w14:paraId="16DDF59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.验收：全部</w:t>
      </w:r>
      <w:r>
        <w:rPr>
          <w:rFonts w:hint="eastAsia" w:ascii="宋体" w:hAnsi="宋体" w:eastAsia="宋体" w:cs="宋体"/>
          <w:b w:val="0"/>
          <w:bCs w:val="0"/>
          <w:sz w:val="28"/>
          <w:szCs w:val="28"/>
          <w:lang w:eastAsia="zh-CN"/>
        </w:rPr>
        <w:t>报警器</w:t>
      </w:r>
      <w:r>
        <w:rPr>
          <w:rFonts w:hint="eastAsia" w:ascii="宋体" w:hAnsi="宋体" w:eastAsia="宋体" w:cs="宋体"/>
          <w:b w:val="0"/>
          <w:bCs w:val="0"/>
          <w:sz w:val="28"/>
          <w:szCs w:val="28"/>
        </w:rPr>
        <w:t xml:space="preserve">按要求完成安装后进行一次性验收。 </w:t>
      </w:r>
    </w:p>
    <w:p w14:paraId="37AD1946">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四、其他注意事项</w:t>
      </w:r>
    </w:p>
    <w:p w14:paraId="120D003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 现场察看：</w:t>
      </w:r>
    </w:p>
    <w:p w14:paraId="49CAF4E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（1）察看现场：意向方若需察看现场可于收到邀请函（或通知）的当天自行前往察看（请自行考虑不确定因素，凡因对现场情况不明所造成的报价不利等后果，均由报价人自行承担）。</w:t>
      </w:r>
    </w:p>
    <w:p w14:paraId="0AD7FAD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（2）联系人：</w:t>
      </w:r>
      <w:r>
        <w:rPr>
          <w:rFonts w:hint="eastAsia" w:ascii="宋体" w:hAnsi="宋体" w:eastAsia="宋体" w:cs="宋体"/>
          <w:color w:val="000000"/>
          <w:sz w:val="28"/>
          <w:szCs w:val="28"/>
          <w:lang w:val="en-US" w:eastAsia="zh-CN"/>
        </w:rPr>
        <w:t>周老师</w:t>
      </w:r>
      <w:r>
        <w:rPr>
          <w:rFonts w:hint="eastAsia" w:ascii="宋体" w:hAnsi="宋体" w:eastAsia="宋体" w:cs="宋体"/>
          <w:color w:val="000000"/>
          <w:sz w:val="28"/>
          <w:szCs w:val="28"/>
        </w:rPr>
        <w:t xml:space="preserve"> 13088360039</w:t>
      </w:r>
    </w:p>
    <w:p w14:paraId="7673881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开评选条件：</w:t>
      </w:r>
    </w:p>
    <w:p w14:paraId="34DE1CF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（1）签到意向单位满足3家及以上，可以正常开标、评选。</w:t>
      </w:r>
    </w:p>
    <w:p w14:paraId="6DF9E36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（2）在评选中，当全部满足实质性要求的参选人不足</w:t>
      </w:r>
      <w:r>
        <w:rPr>
          <w:rFonts w:hint="eastAsia" w:ascii="宋体" w:hAnsi="宋体" w:eastAsia="宋体" w:cs="宋体"/>
          <w:color w:val="000000"/>
          <w:sz w:val="28"/>
          <w:szCs w:val="28"/>
          <w:highlight w:val="none"/>
          <w:lang w:eastAsia="zh-CN"/>
        </w:rPr>
        <w:t>三</w:t>
      </w:r>
      <w:r>
        <w:rPr>
          <w:rFonts w:hint="eastAsia" w:ascii="宋体" w:hAnsi="宋体" w:eastAsia="宋体" w:cs="宋体"/>
          <w:color w:val="000000"/>
          <w:sz w:val="28"/>
          <w:szCs w:val="28"/>
          <w:highlight w:val="none"/>
        </w:rPr>
        <w:t>家时，则本次比选采购失败。</w:t>
      </w:r>
    </w:p>
    <w:p w14:paraId="270D1B4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（3）未经报名登记的商家不能参加本次比选采购。</w:t>
      </w:r>
    </w:p>
    <w:p w14:paraId="1158CB6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评选方法：</w:t>
      </w:r>
    </w:p>
    <w:p w14:paraId="71F617D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（1）本次比选采购采用“最低评标价法”，即，报价文件满足本次采购全部实质性要求且报价最低的为中选人（异常低价者除外—详见“报价说明”）。</w:t>
      </w:r>
    </w:p>
    <w:p w14:paraId="2189C79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（2）当出现报价相同时，则由相同报价的各方代表抽签决定（抽签方式由采购方与报价方共同现场临时商定）。</w:t>
      </w:r>
    </w:p>
    <w:p w14:paraId="2F1C456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 评委产生：评选活动开始前，临时选派3名及以上教职工代表组成采购小组，在纪委人员监督之下进行评选。</w:t>
      </w:r>
    </w:p>
    <w:p w14:paraId="56A2013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 </w:t>
      </w:r>
      <w:bookmarkStart w:id="1" w:name="_Hlk86996684"/>
      <w:r>
        <w:rPr>
          <w:rFonts w:hint="eastAsia" w:ascii="宋体" w:hAnsi="宋体" w:eastAsia="宋体" w:cs="宋体"/>
          <w:color w:val="000000"/>
          <w:sz w:val="28"/>
          <w:szCs w:val="28"/>
        </w:rPr>
        <w:t>已报名登记的意向商家如因故不能参加报价，应于递交报价文件之日前一天以书面的形式通知采购人</w:t>
      </w:r>
      <w:bookmarkEnd w:id="1"/>
      <w:r>
        <w:rPr>
          <w:rFonts w:hint="eastAsia" w:ascii="宋体" w:hAnsi="宋体" w:eastAsia="宋体" w:cs="宋体"/>
          <w:color w:val="000000"/>
          <w:sz w:val="28"/>
          <w:szCs w:val="28"/>
        </w:rPr>
        <w:t>。未通知采购人而无故不参加报价的，将被视为失信，</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年内不得参与采购单位的招标活动。</w:t>
      </w:r>
    </w:p>
    <w:p w14:paraId="04BD076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监督</w:t>
      </w:r>
      <w:r>
        <w:rPr>
          <w:rFonts w:hint="eastAsia" w:ascii="宋体" w:hAnsi="宋体" w:eastAsia="宋体" w:cs="宋体"/>
          <w:color w:val="000000"/>
          <w:sz w:val="28"/>
          <w:szCs w:val="28"/>
        </w:rPr>
        <w:t>联系电话：0812-3989010</w:t>
      </w:r>
    </w:p>
    <w:p w14:paraId="5E2BC816">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五、评选程序与中选人确定</w:t>
      </w:r>
    </w:p>
    <w:p w14:paraId="3D8550E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1.意向商家及其代表按采购方要求递交报价文件。</w:t>
      </w:r>
    </w:p>
    <w:p w14:paraId="55DFD54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2.评委检查并记录报价文件密封情况。</w:t>
      </w:r>
    </w:p>
    <w:p w14:paraId="599CC21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3.由评委对报价文件拆封并记录各家报价金额。</w:t>
      </w:r>
    </w:p>
    <w:p w14:paraId="05FDC52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4.各授权方代表签字确认报价金额。</w:t>
      </w:r>
    </w:p>
    <w:p w14:paraId="6085632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5.资格符合性审查：评委一一审查各报价文件的下列材料是否按要求提供，未提供或提供不齐全的不能通过审查；有效报价文件不足</w:t>
      </w: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家时，则本次采购失败。</w:t>
      </w:r>
    </w:p>
    <w:p w14:paraId="111F206B">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15914BD8">
      <w:pPr>
        <w:spacing w:line="360" w:lineRule="auto"/>
        <w:ind w:firstLine="420" w:firstLineChars="150"/>
        <w:rPr>
          <w:rFonts w:hint="eastAsia" w:ascii="宋体" w:hAnsi="宋体" w:eastAsia="宋体" w:cs="宋体"/>
          <w:color w:val="000000"/>
          <w:sz w:val="28"/>
          <w:szCs w:val="28"/>
        </w:rPr>
      </w:pPr>
      <w:bookmarkStart w:id="2" w:name="_Hlk92205369"/>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）营业执照、证照（含营业执照、资质截图、法人身份证等）</w:t>
      </w:r>
    </w:p>
    <w:p w14:paraId="26241ABD">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）授权文件签章（非法人代表参加比选时必须提供）</w:t>
      </w:r>
    </w:p>
    <w:p w14:paraId="0C555496">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）比选承诺函</w:t>
      </w:r>
    </w:p>
    <w:p w14:paraId="51FFF80B">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）比选应答表</w:t>
      </w:r>
    </w:p>
    <w:bookmarkEnd w:id="2"/>
    <w:p w14:paraId="3A887795">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报警器安装</w:t>
      </w:r>
      <w:r>
        <w:rPr>
          <w:rFonts w:hint="eastAsia" w:ascii="宋体" w:hAnsi="宋体" w:eastAsia="宋体" w:cs="宋体"/>
          <w:color w:val="000000"/>
          <w:sz w:val="28"/>
          <w:szCs w:val="28"/>
        </w:rPr>
        <w:t>服务承诺函</w:t>
      </w:r>
    </w:p>
    <w:p w14:paraId="0E1E345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6.对通过审查的报价文件按报价依次由低到高进行排名，报价最低的为第一名。</w:t>
      </w:r>
    </w:p>
    <w:p w14:paraId="6104C75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7.中选人确定：</w:t>
      </w:r>
    </w:p>
    <w:p w14:paraId="1EB1DA7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（1）评选排名第一的为本次采购第一中选人。</w:t>
      </w:r>
    </w:p>
    <w:p w14:paraId="6B247F7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（2）若第一名自愿放弃中选资格，则学校有权自行决定是依次选取第二名还是重新招标。</w:t>
      </w:r>
    </w:p>
    <w:p w14:paraId="124756D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（3）自动放弃中选资格的单位将被视为失信，于</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年内不得参与采购单位的招投标活动。</w:t>
      </w:r>
    </w:p>
    <w:p w14:paraId="5839A93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8.校园网公示评选结果（公示1天）。</w:t>
      </w:r>
    </w:p>
    <w:p w14:paraId="6C254132">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六、报价响应文件编制内容及格式：</w:t>
      </w:r>
    </w:p>
    <w:p w14:paraId="677D247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6A60B77D">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（一）响应文件封面要求</w:t>
      </w:r>
    </w:p>
    <w:p w14:paraId="38FFB439">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1.按“</w:t>
      </w:r>
      <w:r>
        <w:rPr>
          <w:rFonts w:hint="eastAsia" w:ascii="宋体" w:hAnsi="宋体" w:eastAsia="宋体" w:cs="宋体"/>
          <w:color w:val="000000"/>
          <w:sz w:val="28"/>
          <w:szCs w:val="28"/>
          <w:lang w:eastAsia="zh-CN"/>
        </w:rPr>
        <w:t>攀枝花市经贸旅游学校江北校区学生宿舍独立型感烟报警器安装服务项目</w:t>
      </w:r>
      <w:r>
        <w:rPr>
          <w:rFonts w:hint="eastAsia" w:ascii="宋体" w:hAnsi="宋体" w:eastAsia="宋体" w:cs="宋体"/>
          <w:color w:val="000000"/>
          <w:sz w:val="28"/>
          <w:szCs w:val="28"/>
        </w:rPr>
        <w:t>比选响应文件”进行排版（字体、大小、包号及排列等可自行拟定）。</w:t>
      </w:r>
    </w:p>
    <w:p w14:paraId="244DCFFC">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2.响应单位全称（加盖单位鲜章）、响应时间等。</w:t>
      </w:r>
    </w:p>
    <w:p w14:paraId="1C5F0F81">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（二）响应文件正文内容及格式</w:t>
      </w:r>
    </w:p>
    <w:p w14:paraId="06DDEEC5">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bookmarkStart w:id="3" w:name="_Hlk179472709"/>
      <w:r>
        <w:rPr>
          <w:rFonts w:hint="eastAsia" w:ascii="宋体" w:hAnsi="宋体" w:eastAsia="宋体" w:cs="宋体"/>
          <w:b/>
          <w:bCs/>
          <w:color w:val="000000"/>
          <w:sz w:val="28"/>
          <w:szCs w:val="28"/>
        </w:rPr>
        <w:t>报价一览表</w:t>
      </w:r>
      <w:bookmarkEnd w:id="3"/>
      <w:r>
        <w:rPr>
          <w:rFonts w:hint="eastAsia" w:ascii="宋体" w:hAnsi="宋体" w:eastAsia="宋体" w:cs="宋体"/>
          <w:b/>
          <w:bCs/>
          <w:color w:val="000000"/>
          <w:sz w:val="28"/>
          <w:szCs w:val="28"/>
        </w:rPr>
        <w:t>（置于报价文件第一页）</w:t>
      </w:r>
    </w:p>
    <w:p w14:paraId="77315E83">
      <w:pPr>
        <w:spacing w:line="360" w:lineRule="auto"/>
        <w:ind w:firstLine="560" w:firstLineChars="200"/>
        <w:rPr>
          <w:rFonts w:hint="eastAsia" w:ascii="宋体" w:hAnsi="宋体" w:eastAsia="宋体" w:cs="宋体"/>
          <w:color w:val="000000"/>
          <w:sz w:val="28"/>
          <w:szCs w:val="28"/>
          <w:lang w:eastAsia="zh-CN"/>
        </w:rPr>
      </w:pPr>
      <w:bookmarkStart w:id="4" w:name="_Hlk99784940"/>
      <w:r>
        <w:rPr>
          <w:rFonts w:hint="eastAsia" w:ascii="宋体" w:hAnsi="宋体" w:eastAsia="宋体" w:cs="宋体"/>
          <w:color w:val="000000"/>
          <w:sz w:val="28"/>
          <w:szCs w:val="28"/>
        </w:rPr>
        <w:t>项目名称：</w:t>
      </w:r>
      <w:bookmarkEnd w:id="4"/>
      <w:r>
        <w:rPr>
          <w:rFonts w:hint="eastAsia" w:ascii="宋体" w:hAnsi="宋体" w:eastAsia="宋体" w:cs="宋体"/>
          <w:color w:val="000000"/>
          <w:sz w:val="28"/>
          <w:szCs w:val="28"/>
          <w:lang w:eastAsia="zh-CN"/>
        </w:rPr>
        <w:t>攀枝花市经贸旅游学校江北校区学生宿舍独立型感烟报警器安装服务项目</w:t>
      </w:r>
    </w:p>
    <w:p w14:paraId="34862029">
      <w:pPr>
        <w:spacing w:line="360" w:lineRule="auto"/>
        <w:ind w:firstLine="560" w:firstLineChars="200"/>
        <w:rPr>
          <w:rFonts w:hint="eastAsia" w:ascii="宋体" w:hAnsi="宋体" w:eastAsia="宋体" w:cs="宋体"/>
          <w:color w:val="000000"/>
          <w:sz w:val="28"/>
          <w:szCs w:val="28"/>
        </w:rPr>
      </w:pPr>
      <w:bookmarkStart w:id="5" w:name="_Hlk51253044"/>
      <w:r>
        <w:rPr>
          <w:rFonts w:hint="eastAsia" w:ascii="宋体" w:hAnsi="宋体" w:eastAsia="宋体" w:cs="宋体"/>
          <w:color w:val="000000"/>
          <w:sz w:val="28"/>
          <w:szCs w:val="28"/>
        </w:rPr>
        <w:t>报价单位名称：（盖章）            报价时间：202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  月  日</w:t>
      </w:r>
    </w:p>
    <w:bookmarkEnd w:id="5"/>
    <w:tbl>
      <w:tblPr>
        <w:tblStyle w:val="14"/>
        <w:tblW w:w="10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3030"/>
        <w:gridCol w:w="3075"/>
      </w:tblGrid>
      <w:tr w14:paraId="4774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21" w:type="dxa"/>
            <w:noWrap w:val="0"/>
            <w:vAlign w:val="center"/>
          </w:tcPr>
          <w:p w14:paraId="7969AAA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项目名称</w:t>
            </w:r>
          </w:p>
        </w:tc>
        <w:tc>
          <w:tcPr>
            <w:tcW w:w="3030" w:type="dxa"/>
            <w:noWrap w:val="0"/>
            <w:vAlign w:val="center"/>
          </w:tcPr>
          <w:p w14:paraId="56293C2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lang w:val="en-US" w:eastAsia="zh-CN"/>
              </w:rPr>
              <w:t>/个</w:t>
            </w:r>
            <w:r>
              <w:rPr>
                <w:rFonts w:hint="eastAsia" w:ascii="宋体" w:hAnsi="宋体" w:eastAsia="宋体" w:cs="宋体"/>
                <w:color w:val="000000"/>
                <w:sz w:val="28"/>
                <w:szCs w:val="28"/>
              </w:rPr>
              <w:t>）</w:t>
            </w:r>
          </w:p>
        </w:tc>
        <w:tc>
          <w:tcPr>
            <w:tcW w:w="3075" w:type="dxa"/>
            <w:noWrap w:val="0"/>
            <w:vAlign w:val="center"/>
          </w:tcPr>
          <w:p w14:paraId="0D240AC7">
            <w:pPr>
              <w:spacing w:line="360" w:lineRule="auto"/>
              <w:ind w:firstLine="1120" w:firstLineChars="4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备注</w:t>
            </w:r>
          </w:p>
        </w:tc>
      </w:tr>
      <w:tr w14:paraId="6FD7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21" w:type="dxa"/>
            <w:noWrap w:val="0"/>
            <w:vAlign w:val="center"/>
          </w:tcPr>
          <w:p w14:paraId="73C0D76E">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攀枝花市经贸旅游学校江北校区学生宿舍独立型感烟报警器安装服务项目</w:t>
            </w:r>
          </w:p>
        </w:tc>
        <w:tc>
          <w:tcPr>
            <w:tcW w:w="3030" w:type="dxa"/>
            <w:noWrap w:val="0"/>
            <w:vAlign w:val="center"/>
          </w:tcPr>
          <w:p w14:paraId="2DD230C2">
            <w:pPr>
              <w:spacing w:line="360" w:lineRule="auto"/>
              <w:ind w:firstLine="560" w:firstLineChars="200"/>
              <w:rPr>
                <w:rFonts w:hint="eastAsia" w:ascii="宋体" w:hAnsi="宋体" w:eastAsia="宋体" w:cs="宋体"/>
                <w:color w:val="000000"/>
                <w:sz w:val="28"/>
                <w:szCs w:val="28"/>
              </w:rPr>
            </w:pPr>
          </w:p>
        </w:tc>
        <w:tc>
          <w:tcPr>
            <w:tcW w:w="3075" w:type="dxa"/>
            <w:noWrap w:val="0"/>
            <w:vAlign w:val="center"/>
          </w:tcPr>
          <w:p w14:paraId="7ABFB9B6">
            <w:pPr>
              <w:spacing w:line="360" w:lineRule="auto"/>
              <w:ind w:firstLine="560" w:firstLineChars="200"/>
              <w:rPr>
                <w:rFonts w:hint="eastAsia" w:ascii="宋体" w:hAnsi="宋体" w:eastAsia="宋体" w:cs="宋体"/>
                <w:color w:val="000000"/>
                <w:sz w:val="28"/>
                <w:szCs w:val="28"/>
              </w:rPr>
            </w:pPr>
          </w:p>
        </w:tc>
      </w:tr>
    </w:tbl>
    <w:p w14:paraId="4E649FB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报价说明：</w:t>
      </w:r>
    </w:p>
    <w:p w14:paraId="15A9F95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（1）各</w:t>
      </w:r>
      <w:r>
        <w:rPr>
          <w:rFonts w:hint="eastAsia" w:ascii="宋体" w:hAnsi="宋体" w:eastAsia="宋体" w:cs="宋体"/>
          <w:color w:val="000000"/>
          <w:sz w:val="28"/>
          <w:szCs w:val="28"/>
          <w:lang w:val="en-US" w:eastAsia="zh-CN"/>
        </w:rPr>
        <w:t>意向</w:t>
      </w:r>
      <w:r>
        <w:rPr>
          <w:rFonts w:hint="eastAsia" w:ascii="宋体" w:hAnsi="宋体" w:eastAsia="宋体" w:cs="宋体"/>
          <w:color w:val="000000"/>
          <w:sz w:val="28"/>
          <w:szCs w:val="28"/>
        </w:rPr>
        <w:t>单位根据自己的实际情况，在保证</w:t>
      </w:r>
      <w:r>
        <w:rPr>
          <w:rFonts w:hint="eastAsia" w:ascii="宋体" w:hAnsi="宋体" w:eastAsia="宋体" w:cs="宋体"/>
          <w:color w:val="000000"/>
          <w:sz w:val="28"/>
          <w:szCs w:val="28"/>
          <w:lang w:eastAsia="zh-CN"/>
        </w:rPr>
        <w:t>报警器安装</w:t>
      </w:r>
      <w:r>
        <w:rPr>
          <w:rFonts w:hint="eastAsia" w:ascii="宋体" w:hAnsi="宋体" w:eastAsia="宋体" w:cs="宋体"/>
          <w:color w:val="000000"/>
          <w:sz w:val="28"/>
          <w:szCs w:val="28"/>
        </w:rPr>
        <w:t>服务质量、按时完成服务的前提下，填写一次性报价。</w:t>
      </w:r>
    </w:p>
    <w:p w14:paraId="5EF94C2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62E2B83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（3）报价人应考虑采购人场地的情况、交通状况、存放地点、起卸物料的限制、临时设施、仓储、水电等，以及学校环境等一切可能影响</w:t>
      </w:r>
      <w:r>
        <w:rPr>
          <w:rFonts w:hint="eastAsia" w:ascii="宋体" w:hAnsi="宋体" w:eastAsia="宋体" w:cs="宋体"/>
          <w:color w:val="000000"/>
          <w:sz w:val="28"/>
          <w:szCs w:val="28"/>
          <w:lang w:eastAsia="zh-CN"/>
        </w:rPr>
        <w:t>报警器安装</w:t>
      </w:r>
      <w:r>
        <w:rPr>
          <w:rFonts w:hint="eastAsia" w:ascii="宋体" w:hAnsi="宋体" w:eastAsia="宋体" w:cs="宋体"/>
          <w:color w:val="000000"/>
          <w:sz w:val="28"/>
          <w:szCs w:val="28"/>
        </w:rPr>
        <w:t>服务的其他情况。任何不了解或不能预见上述因素及影响而导致的费用索赔将不获支持。</w:t>
      </w:r>
    </w:p>
    <w:p w14:paraId="61B5FF6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highlight w:val="none"/>
        </w:rPr>
        <w:t>低于最高限价60％的报价，</w:t>
      </w:r>
      <w:r>
        <w:rPr>
          <w:rFonts w:hint="eastAsia" w:ascii="宋体" w:hAnsi="宋体" w:eastAsia="宋体" w:cs="宋体"/>
          <w:color w:val="000000"/>
          <w:sz w:val="28"/>
          <w:szCs w:val="28"/>
        </w:rPr>
        <w:t xml:space="preserve">报价人须做成本陈述与承诺，不做承诺或陈述不被评委采纳的其报价无效。  </w:t>
      </w:r>
    </w:p>
    <w:p w14:paraId="36839C57">
      <w:pPr>
        <w:tabs>
          <w:tab w:val="left" w:pos="142"/>
        </w:tabs>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.资质证明材料（须盖单位鲜章）</w:t>
      </w:r>
    </w:p>
    <w:p w14:paraId="310BE6A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（1）营业执照及资质复印件</w:t>
      </w:r>
    </w:p>
    <w:p w14:paraId="44AE9FD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2）资质截图</w:t>
      </w:r>
    </w:p>
    <w:p w14:paraId="43B4919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）法人身份证复印件</w:t>
      </w:r>
    </w:p>
    <w:p w14:paraId="5E4D5BB6">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.授权文件（须盖单位鲜章）</w:t>
      </w:r>
    </w:p>
    <w:p w14:paraId="660540B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（1）法人委托受权书（非法人代表参加比选时提供，须有法人签字及单位印章）</w:t>
      </w:r>
    </w:p>
    <w:p w14:paraId="01A1D906">
      <w:pPr>
        <w:shd w:val="clear" w:color="auto" w:fill="auto"/>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rPr>
        <w:t>致攀枝花市经贸旅游学校：</w:t>
      </w:r>
      <w:r>
        <w:rPr>
          <w:rFonts w:hint="eastAsia" w:ascii="宋体" w:hAnsi="宋体" w:eastAsia="宋体" w:cs="宋体"/>
          <w:color w:val="000000"/>
          <w:sz w:val="28"/>
          <w:szCs w:val="28"/>
          <w:highlight w:val="none"/>
        </w:rPr>
        <w:t>：</w:t>
      </w:r>
    </w:p>
    <w:p w14:paraId="431B63F8">
      <w:pPr>
        <w:shd w:val="clear" w:color="auto" w:fill="auto"/>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本授权声明：</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（法定代表人姓名、职务）授权</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（被授权人姓名、职务）为我方参加</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项目（采购编号：</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公开比选</w:t>
      </w:r>
      <w:r>
        <w:rPr>
          <w:rFonts w:hint="eastAsia" w:ascii="宋体" w:hAnsi="宋体" w:eastAsia="宋体" w:cs="宋体"/>
          <w:color w:val="000000"/>
          <w:sz w:val="28"/>
          <w:szCs w:val="28"/>
          <w:highlight w:val="none"/>
        </w:rPr>
        <w:t>采购活动的合法代表，以我方名义全权处理该项目有关磋商、报价、签订合同以及执行合同等一切事宜。</w:t>
      </w:r>
    </w:p>
    <w:p w14:paraId="5D00E353">
      <w:pPr>
        <w:shd w:val="clear" w:color="auto" w:fill="auto"/>
        <w:spacing w:line="360" w:lineRule="auto"/>
        <w:ind w:firstLine="560" w:firstLineChars="200"/>
        <w:rPr>
          <w:rFonts w:hint="eastAsia" w:ascii="宋体" w:hAnsi="宋体" w:eastAsia="宋体" w:cs="宋体"/>
          <w:color w:val="000000"/>
          <w:sz w:val="28"/>
          <w:szCs w:val="28"/>
          <w:highlight w:val="none"/>
        </w:rPr>
      </w:pPr>
    </w:p>
    <w:p w14:paraId="08226CB9">
      <w:pPr>
        <w:spacing w:line="360" w:lineRule="auto"/>
        <w:ind w:firstLine="5040" w:firstLineChars="18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11865A0D">
      <w:pPr>
        <w:widowControl/>
        <w:ind w:firstLine="5040" w:firstLineChars="18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0868FC46">
      <w:pPr>
        <w:shd w:val="clear" w:color="auto" w:fill="auto"/>
        <w:spacing w:line="360" w:lineRule="auto"/>
        <w:ind w:firstLine="5320" w:firstLineChars="1900"/>
        <w:rPr>
          <w:rFonts w:hint="eastAsia" w:ascii="宋体" w:hAnsi="宋体" w:eastAsia="宋体" w:cs="宋体"/>
          <w:color w:val="000000"/>
          <w:sz w:val="28"/>
          <w:szCs w:val="28"/>
          <w:highlight w:val="none"/>
        </w:rPr>
      </w:pPr>
      <w:r>
        <w:rPr>
          <w:rFonts w:hint="eastAsia" w:ascii="宋体" w:hAnsi="宋体" w:eastAsia="宋体" w:cs="宋体"/>
          <w:color w:val="000000"/>
          <w:sz w:val="28"/>
          <w:szCs w:val="28"/>
        </w:rPr>
        <w:t xml:space="preserve">年   月   日 </w:t>
      </w:r>
    </w:p>
    <w:p w14:paraId="46403C57">
      <w:pPr>
        <w:spacing w:line="360" w:lineRule="auto"/>
        <w:ind w:firstLine="560" w:firstLineChars="200"/>
        <w:rPr>
          <w:rFonts w:hint="eastAsia" w:ascii="宋体" w:hAnsi="宋体" w:eastAsia="宋体" w:cs="宋体"/>
          <w:color w:val="000000"/>
          <w:sz w:val="28"/>
          <w:szCs w:val="28"/>
        </w:rPr>
      </w:pPr>
    </w:p>
    <w:p w14:paraId="6EE7C74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（2）被受权人身份证复印件 </w:t>
      </w:r>
    </w:p>
    <w:p w14:paraId="3A97B710">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.比选承诺函（按以下格式）</w:t>
      </w:r>
    </w:p>
    <w:p w14:paraId="27BFA7B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14937012">
      <w:pPr>
        <w:tabs>
          <w:tab w:val="left" w:pos="567"/>
        </w:tabs>
        <w:spacing w:line="360" w:lineRule="auto"/>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我单位自愿参与“</w:t>
      </w:r>
      <w:r>
        <w:rPr>
          <w:rFonts w:hint="eastAsia" w:ascii="宋体" w:hAnsi="宋体" w:eastAsia="宋体" w:cs="宋体"/>
          <w:color w:val="000000"/>
          <w:sz w:val="28"/>
          <w:szCs w:val="28"/>
          <w:lang w:eastAsia="zh-CN"/>
        </w:rPr>
        <w:t>攀枝花市经贸旅游学校江北校区学生宿舍独立型感烟报警器安装服务项目</w:t>
      </w:r>
      <w:r>
        <w:rPr>
          <w:rFonts w:hint="eastAsia" w:ascii="宋体" w:hAnsi="宋体" w:eastAsia="宋体" w:cs="宋体"/>
          <w:bCs/>
          <w:color w:val="000000"/>
          <w:spacing w:val="8"/>
          <w:sz w:val="28"/>
          <w:szCs w:val="28"/>
        </w:rPr>
        <w:t>”包</w:t>
      </w:r>
      <w:r>
        <w:rPr>
          <w:rFonts w:hint="eastAsia" w:ascii="宋体" w:hAnsi="宋体" w:eastAsia="宋体" w:cs="宋体"/>
          <w:bCs/>
          <w:color w:val="000000"/>
          <w:spacing w:val="8"/>
          <w:sz w:val="28"/>
          <w:szCs w:val="28"/>
          <w:u w:val="single"/>
        </w:rPr>
        <w:t xml:space="preserve">   </w:t>
      </w:r>
      <w:r>
        <w:rPr>
          <w:rFonts w:hint="eastAsia" w:ascii="宋体" w:hAnsi="宋体" w:eastAsia="宋体" w:cs="宋体"/>
          <w:bCs/>
          <w:color w:val="000000"/>
          <w:spacing w:val="8"/>
          <w:sz w:val="28"/>
          <w:szCs w:val="28"/>
        </w:rPr>
        <w:t>比选，根据相关采购</w:t>
      </w:r>
      <w:r>
        <w:rPr>
          <w:rFonts w:hint="eastAsia" w:ascii="宋体" w:hAnsi="宋体" w:eastAsia="宋体" w:cs="宋体"/>
          <w:color w:val="000000"/>
          <w:sz w:val="28"/>
          <w:szCs w:val="28"/>
        </w:rPr>
        <w:t>公告及其附件的要求，现正式授权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代表我单位提交《响应文件》</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份。 </w:t>
      </w:r>
    </w:p>
    <w:p w14:paraId="7A8361E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比选响应文件包含如下内容：</w:t>
      </w:r>
    </w:p>
    <w:p w14:paraId="1565372D">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1FE7CDAC">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（2）营业执照、证照（含营业执照、资质截图、法人身份证等）</w:t>
      </w:r>
    </w:p>
    <w:p w14:paraId="6C069B7D">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（3）授权文件签章（非法人代表参加比选时必须提供）</w:t>
      </w:r>
    </w:p>
    <w:p w14:paraId="7563BB43">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（4）比选承诺函</w:t>
      </w:r>
    </w:p>
    <w:p w14:paraId="64597B54">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（5）比选应答表</w:t>
      </w:r>
    </w:p>
    <w:p w14:paraId="7909C55F">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eastAsia="zh-CN"/>
        </w:rPr>
        <w:t>报警器安装</w:t>
      </w:r>
      <w:r>
        <w:rPr>
          <w:rFonts w:hint="eastAsia" w:ascii="宋体" w:hAnsi="宋体" w:eastAsia="宋体" w:cs="宋体"/>
          <w:color w:val="000000"/>
          <w:sz w:val="28"/>
          <w:szCs w:val="28"/>
        </w:rPr>
        <w:t>服务承诺函</w:t>
      </w:r>
    </w:p>
    <w:p w14:paraId="5DF388EE">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现郑重承诺如下：</w:t>
      </w:r>
    </w:p>
    <w:p w14:paraId="67679DB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我单位参与该项目所提交的一切材料均真实合法有效，并愿意为此承担一切法律责任。</w:t>
      </w:r>
      <w:r>
        <w:rPr>
          <w:rFonts w:hint="eastAsia" w:ascii="宋体" w:hAnsi="宋体" w:eastAsia="宋体" w:cs="宋体"/>
          <w:b/>
          <w:bCs/>
          <w:color w:val="000000"/>
          <w:sz w:val="28"/>
          <w:szCs w:val="28"/>
        </w:rPr>
        <w:t>我单</w:t>
      </w:r>
      <w:r>
        <w:rPr>
          <w:rFonts w:hint="eastAsia" w:ascii="宋体" w:hAnsi="宋体" w:eastAsia="宋体" w:cs="宋体"/>
          <w:b/>
          <w:bCs/>
          <w:color w:val="000000"/>
          <w:sz w:val="28"/>
          <w:szCs w:val="28"/>
        </w:rPr>
        <w:t>位具有独立型感烟报警器安装服务业务所必需的设施设备和专业技术能力。</w:t>
      </w:r>
      <w:r>
        <w:rPr>
          <w:rFonts w:hint="eastAsia" w:ascii="宋体" w:hAnsi="宋体" w:eastAsia="宋体" w:cs="宋体"/>
          <w:color w:val="000000"/>
          <w:sz w:val="28"/>
          <w:szCs w:val="28"/>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74E2194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我单位已仔细阅读采购公告及其附件的全部内容（包括变更公告文件），我单位完全理解并接受。</w:t>
      </w:r>
    </w:p>
    <w:p w14:paraId="76AD2A5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我单位就此项采购所做的所有承诺，在比选有效期及合同有效期内均具有法律效力。</w:t>
      </w:r>
    </w:p>
    <w:p w14:paraId="0BE6B876">
      <w:pPr>
        <w:spacing w:line="360" w:lineRule="auto"/>
        <w:ind w:firstLine="5040" w:firstLineChars="18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7C185BCD">
      <w:pPr>
        <w:widowControl/>
        <w:ind w:firstLine="5040" w:firstLineChars="18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49D1D62B">
      <w:pPr>
        <w:spacing w:line="360" w:lineRule="auto"/>
        <w:ind w:firstLine="5600" w:firstLineChars="20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645A8B74">
      <w:pPr>
        <w:spacing w:line="360" w:lineRule="auto"/>
        <w:ind w:firstLine="3092" w:firstLineChars="1100"/>
        <w:rPr>
          <w:rFonts w:hint="eastAsia" w:ascii="宋体" w:hAnsi="宋体" w:eastAsia="宋体" w:cs="宋体"/>
          <w:b/>
          <w:bCs/>
          <w:color w:val="000000"/>
          <w:sz w:val="28"/>
          <w:szCs w:val="28"/>
          <w:lang w:val="en-US" w:eastAsia="zh-CN"/>
        </w:rPr>
      </w:pPr>
    </w:p>
    <w:p w14:paraId="46CE52A5">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.比选应答表</w:t>
      </w:r>
    </w:p>
    <w:p w14:paraId="42A74945">
      <w:pPr>
        <w:spacing w:line="360" w:lineRule="auto"/>
        <w:ind w:firstLine="560" w:firstLineChars="200"/>
        <w:rPr>
          <w:rFonts w:hint="eastAsia" w:ascii="宋体" w:hAnsi="宋体" w:eastAsia="宋体" w:cs="宋体"/>
          <w:color w:val="000000"/>
          <w:sz w:val="28"/>
          <w:szCs w:val="28"/>
          <w:lang w:eastAsia="zh-CN"/>
        </w:rPr>
      </w:pPr>
      <w:bookmarkStart w:id="6" w:name="_Hlk74234090"/>
      <w:r>
        <w:rPr>
          <w:rFonts w:hint="eastAsia" w:ascii="宋体" w:hAnsi="宋体" w:eastAsia="宋体" w:cs="宋体"/>
          <w:color w:val="000000"/>
          <w:sz w:val="28"/>
          <w:szCs w:val="28"/>
        </w:rPr>
        <w:t>项目名称：</w:t>
      </w:r>
      <w:bookmarkEnd w:id="6"/>
      <w:r>
        <w:rPr>
          <w:rFonts w:hint="eastAsia" w:ascii="宋体" w:hAnsi="宋体" w:eastAsia="宋体" w:cs="宋体"/>
          <w:color w:val="000000"/>
          <w:sz w:val="28"/>
          <w:szCs w:val="28"/>
          <w:lang w:eastAsia="zh-CN"/>
        </w:rPr>
        <w:t>攀枝花市经贸旅游学校江北校区学生宿舍独立型感烟报警器安装服务项目</w:t>
      </w:r>
    </w:p>
    <w:p w14:paraId="5FAF676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1D21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7B0E021">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2000" w:type="dxa"/>
            <w:noWrap w:val="0"/>
            <w:vAlign w:val="center"/>
          </w:tcPr>
          <w:p w14:paraId="74EED0C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w:t>
            </w:r>
          </w:p>
        </w:tc>
        <w:tc>
          <w:tcPr>
            <w:tcW w:w="3714" w:type="dxa"/>
            <w:noWrap w:val="0"/>
            <w:vAlign w:val="center"/>
          </w:tcPr>
          <w:p w14:paraId="63AFA70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采购要求</w:t>
            </w:r>
          </w:p>
        </w:tc>
        <w:tc>
          <w:tcPr>
            <w:tcW w:w="3572" w:type="dxa"/>
            <w:noWrap w:val="0"/>
            <w:vAlign w:val="center"/>
          </w:tcPr>
          <w:p w14:paraId="7E72B26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应答</w:t>
            </w:r>
          </w:p>
        </w:tc>
      </w:tr>
      <w:tr w14:paraId="1C50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2AE7258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2000" w:type="dxa"/>
            <w:noWrap w:val="0"/>
            <w:vAlign w:val="center"/>
          </w:tcPr>
          <w:p w14:paraId="2B0F8F27">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技术要求</w:t>
            </w:r>
          </w:p>
        </w:tc>
        <w:tc>
          <w:tcPr>
            <w:tcW w:w="3714" w:type="dxa"/>
            <w:noWrap w:val="0"/>
            <w:vAlign w:val="top"/>
          </w:tcPr>
          <w:p w14:paraId="2A8AA356">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0DEDDCB8">
            <w:pPr>
              <w:spacing w:line="360" w:lineRule="auto"/>
              <w:ind w:firstLine="560" w:firstLineChars="200"/>
              <w:rPr>
                <w:rFonts w:hint="eastAsia" w:ascii="宋体" w:hAnsi="宋体" w:eastAsia="宋体" w:cs="宋体"/>
                <w:color w:val="000000"/>
                <w:sz w:val="28"/>
                <w:szCs w:val="28"/>
              </w:rPr>
            </w:pPr>
          </w:p>
        </w:tc>
      </w:tr>
      <w:tr w14:paraId="08FB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417807A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2000" w:type="dxa"/>
            <w:noWrap w:val="0"/>
            <w:vAlign w:val="center"/>
          </w:tcPr>
          <w:p w14:paraId="0B467E06">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商务要务</w:t>
            </w:r>
          </w:p>
        </w:tc>
        <w:tc>
          <w:tcPr>
            <w:tcW w:w="3714" w:type="dxa"/>
            <w:noWrap w:val="0"/>
            <w:vAlign w:val="top"/>
          </w:tcPr>
          <w:p w14:paraId="1D2B896D">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36474753">
            <w:pPr>
              <w:spacing w:line="360" w:lineRule="auto"/>
              <w:ind w:firstLine="560" w:firstLineChars="200"/>
              <w:rPr>
                <w:rFonts w:hint="eastAsia" w:ascii="宋体" w:hAnsi="宋体" w:eastAsia="宋体" w:cs="宋体"/>
                <w:color w:val="000000"/>
                <w:sz w:val="28"/>
                <w:szCs w:val="28"/>
              </w:rPr>
            </w:pPr>
          </w:p>
        </w:tc>
      </w:tr>
      <w:tr w14:paraId="5131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F41D32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2000" w:type="dxa"/>
            <w:noWrap w:val="0"/>
            <w:vAlign w:val="center"/>
          </w:tcPr>
          <w:p w14:paraId="633FEB06">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其他</w:t>
            </w:r>
            <w:r>
              <w:rPr>
                <w:rFonts w:hint="eastAsia" w:ascii="宋体" w:hAnsi="宋体" w:eastAsia="宋体" w:cs="宋体"/>
                <w:color w:val="000000"/>
                <w:kern w:val="0"/>
                <w:sz w:val="28"/>
                <w:szCs w:val="28"/>
              </w:rPr>
              <w:t>注意事项</w:t>
            </w:r>
          </w:p>
        </w:tc>
        <w:tc>
          <w:tcPr>
            <w:tcW w:w="3714" w:type="dxa"/>
            <w:noWrap w:val="0"/>
            <w:vAlign w:val="top"/>
          </w:tcPr>
          <w:p w14:paraId="29A02A2D">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0C587A90">
            <w:pPr>
              <w:spacing w:line="360" w:lineRule="auto"/>
              <w:ind w:firstLine="560" w:firstLineChars="200"/>
              <w:rPr>
                <w:rFonts w:hint="eastAsia" w:ascii="宋体" w:hAnsi="宋体" w:eastAsia="宋体" w:cs="宋体"/>
                <w:color w:val="000000"/>
                <w:sz w:val="28"/>
                <w:szCs w:val="28"/>
              </w:rPr>
            </w:pPr>
          </w:p>
        </w:tc>
      </w:tr>
      <w:tr w14:paraId="5639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373E899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2000" w:type="dxa"/>
            <w:noWrap w:val="0"/>
            <w:vAlign w:val="center"/>
          </w:tcPr>
          <w:p w14:paraId="46525307">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开评标程序等</w:t>
            </w:r>
          </w:p>
        </w:tc>
        <w:tc>
          <w:tcPr>
            <w:tcW w:w="3714" w:type="dxa"/>
            <w:noWrap w:val="0"/>
            <w:vAlign w:val="top"/>
          </w:tcPr>
          <w:p w14:paraId="45B5DA97">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678F12A9">
            <w:pPr>
              <w:spacing w:line="360" w:lineRule="auto"/>
              <w:ind w:firstLine="560" w:firstLineChars="200"/>
              <w:rPr>
                <w:rFonts w:hint="eastAsia" w:ascii="宋体" w:hAnsi="宋体" w:eastAsia="宋体" w:cs="宋体"/>
                <w:color w:val="000000"/>
                <w:sz w:val="28"/>
                <w:szCs w:val="28"/>
              </w:rPr>
            </w:pPr>
          </w:p>
        </w:tc>
      </w:tr>
    </w:tbl>
    <w:p w14:paraId="1C70EDF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填表说明：表中的“应答”，可填写“完全响应”，也可以复制粘贴相应的内容。</w:t>
      </w:r>
    </w:p>
    <w:p w14:paraId="5B761CCF">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6</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报警器安装</w:t>
      </w:r>
      <w:r>
        <w:rPr>
          <w:rFonts w:hint="eastAsia" w:ascii="宋体" w:hAnsi="宋体" w:eastAsia="宋体" w:cs="宋体"/>
          <w:b/>
          <w:bCs/>
          <w:color w:val="000000"/>
          <w:sz w:val="28"/>
          <w:szCs w:val="28"/>
        </w:rPr>
        <w:t>服务承诺函</w:t>
      </w:r>
      <w:r>
        <w:rPr>
          <w:rFonts w:hint="eastAsia" w:ascii="宋体" w:hAnsi="宋体" w:eastAsia="宋体" w:cs="宋体"/>
          <w:b/>
          <w:bCs/>
          <w:color w:val="000000"/>
          <w:sz w:val="28"/>
          <w:szCs w:val="28"/>
        </w:rPr>
        <w:t>（按以下格式）</w:t>
      </w:r>
    </w:p>
    <w:p w14:paraId="5EF3845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37DEE37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方</w:t>
      </w:r>
      <w:r>
        <w:rPr>
          <w:rFonts w:hint="eastAsia" w:ascii="宋体" w:hAnsi="宋体" w:eastAsia="宋体" w:cs="宋体"/>
          <w:color w:val="000000"/>
          <w:sz w:val="28"/>
          <w:szCs w:val="28"/>
        </w:rPr>
        <w:t>参加本次比选前三年内在经营活动中没有违法违纪记录。</w:t>
      </w:r>
    </w:p>
    <w:p w14:paraId="1795E40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我方自愿参与贵校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攀枝花市经贸旅游学校江北校区学生宿舍独立型感烟报警器安装服务项目</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的比选，我方一旦中选，将按本次比选要求提供优质、高效的独立型感烟报警器安装服务，现承诺如下：</w:t>
      </w:r>
    </w:p>
    <w:p w14:paraId="214D5B3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（1）我方将严格按《比选公告》及附件和合同约定提供维修耗材供货服务，并履行质保服务。</w:t>
      </w:r>
    </w:p>
    <w:p w14:paraId="042174D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（2）凡质保期内的出现的缺陷问题均及时免费处理，使用合格材料，不弄虚作假。</w:t>
      </w:r>
    </w:p>
    <w:p w14:paraId="6FD4A19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（3）我方</w:t>
      </w:r>
      <w:bookmarkStart w:id="7" w:name="_Hlk73527007"/>
      <w:r>
        <w:rPr>
          <w:rFonts w:hint="eastAsia" w:ascii="宋体" w:hAnsi="宋体" w:eastAsia="宋体" w:cs="宋体"/>
          <w:color w:val="000000"/>
          <w:sz w:val="28"/>
          <w:szCs w:val="28"/>
        </w:rPr>
        <w:t>具备本地化质量保修服务的条件和能力</w:t>
      </w:r>
      <w:bookmarkEnd w:id="7"/>
      <w:r>
        <w:rPr>
          <w:rFonts w:hint="eastAsia" w:ascii="宋体" w:hAnsi="宋体" w:eastAsia="宋体" w:cs="宋体"/>
          <w:color w:val="000000"/>
          <w:sz w:val="28"/>
          <w:szCs w:val="28"/>
        </w:rPr>
        <w:t>，确保提供及时、优质的质保服务。</w:t>
      </w:r>
    </w:p>
    <w:p w14:paraId="47F0642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以上承诺具有法律效率，我方在合同履行中如有违背，由此所致的一切责任均由我方承担。</w:t>
      </w:r>
    </w:p>
    <w:p w14:paraId="65B9B7C2">
      <w:pPr>
        <w:spacing w:line="360" w:lineRule="auto"/>
        <w:ind w:firstLine="560" w:firstLineChars="200"/>
        <w:rPr>
          <w:rFonts w:hint="eastAsia" w:ascii="宋体" w:hAnsi="宋体" w:eastAsia="宋体" w:cs="宋体"/>
          <w:color w:val="000000"/>
          <w:sz w:val="28"/>
          <w:szCs w:val="28"/>
        </w:rPr>
      </w:pPr>
    </w:p>
    <w:p w14:paraId="5D0EF2D7">
      <w:pPr>
        <w:spacing w:line="360" w:lineRule="auto"/>
        <w:ind w:firstLine="6160" w:firstLineChars="2200"/>
        <w:rPr>
          <w:rFonts w:hint="eastAsia" w:ascii="宋体" w:hAnsi="宋体" w:eastAsia="宋体" w:cs="宋体"/>
          <w:color w:val="000000"/>
          <w:sz w:val="28"/>
          <w:szCs w:val="28"/>
        </w:rPr>
      </w:pPr>
      <w:r>
        <w:rPr>
          <w:rFonts w:hint="eastAsia" w:ascii="宋体" w:hAnsi="宋体" w:eastAsia="宋体" w:cs="宋体"/>
          <w:color w:val="000000"/>
          <w:sz w:val="28"/>
          <w:szCs w:val="28"/>
        </w:rPr>
        <w:t>承诺单位：（盖章）</w:t>
      </w:r>
    </w:p>
    <w:p w14:paraId="2CA7ECF9">
      <w:pPr>
        <w:spacing w:line="360" w:lineRule="auto"/>
        <w:ind w:firstLine="5880" w:firstLineChars="2100"/>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法人：（印章或签名）</w:t>
      </w:r>
    </w:p>
    <w:p w14:paraId="0BC7E2CF">
      <w:pPr>
        <w:spacing w:line="360" w:lineRule="auto"/>
        <w:ind w:firstLine="6440" w:firstLineChars="2300"/>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年 月  日 </w:t>
      </w: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447F">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33F009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5355">
    <w:pPr>
      <w:pStyle w:val="9"/>
      <w:framePr w:wrap="around" w:vAnchor="text" w:hAnchor="margin" w:xAlign="center" w:y="1"/>
      <w:rPr>
        <w:rStyle w:val="17"/>
      </w:rPr>
    </w:pPr>
    <w:r>
      <w:fldChar w:fldCharType="begin"/>
    </w:r>
    <w:r>
      <w:rPr>
        <w:rStyle w:val="17"/>
      </w:rPr>
      <w:instrText xml:space="preserve">PAGE  </w:instrText>
    </w:r>
    <w:r>
      <w:fldChar w:fldCharType="end"/>
    </w:r>
  </w:p>
  <w:p w14:paraId="52FA9FA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F9F9A"/>
    <w:multiLevelType w:val="singleLevel"/>
    <w:tmpl w:val="122F9F9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ODYwODkzN2I3ZTQwMTBmZDk2YWZiMjZhNjQwOW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2922E94"/>
    <w:rsid w:val="03084CFA"/>
    <w:rsid w:val="0387118D"/>
    <w:rsid w:val="04A3117E"/>
    <w:rsid w:val="05F872A7"/>
    <w:rsid w:val="0BD045A7"/>
    <w:rsid w:val="0BF202A6"/>
    <w:rsid w:val="0DFC545B"/>
    <w:rsid w:val="0E2C42F6"/>
    <w:rsid w:val="10732B7E"/>
    <w:rsid w:val="1140725E"/>
    <w:rsid w:val="15C6389C"/>
    <w:rsid w:val="17787DD2"/>
    <w:rsid w:val="17FE2E45"/>
    <w:rsid w:val="1A91517D"/>
    <w:rsid w:val="1B960A8E"/>
    <w:rsid w:val="1B9A651C"/>
    <w:rsid w:val="1CE4135D"/>
    <w:rsid w:val="1E175EEB"/>
    <w:rsid w:val="1FAF67D1"/>
    <w:rsid w:val="20A34EC1"/>
    <w:rsid w:val="211E4B77"/>
    <w:rsid w:val="227E7DD3"/>
    <w:rsid w:val="22E153AA"/>
    <w:rsid w:val="24984CEC"/>
    <w:rsid w:val="28484696"/>
    <w:rsid w:val="2BCB2EE0"/>
    <w:rsid w:val="2CF01D22"/>
    <w:rsid w:val="2ECD27D0"/>
    <w:rsid w:val="2EE77249"/>
    <w:rsid w:val="3023484A"/>
    <w:rsid w:val="30661D75"/>
    <w:rsid w:val="32081D71"/>
    <w:rsid w:val="320B3401"/>
    <w:rsid w:val="32355A11"/>
    <w:rsid w:val="339A4C4A"/>
    <w:rsid w:val="341863BF"/>
    <w:rsid w:val="355E4E13"/>
    <w:rsid w:val="3B235613"/>
    <w:rsid w:val="3B4E0387"/>
    <w:rsid w:val="3B7B1B0C"/>
    <w:rsid w:val="3B9D3432"/>
    <w:rsid w:val="3C3E209A"/>
    <w:rsid w:val="3C7525F8"/>
    <w:rsid w:val="3F8A0269"/>
    <w:rsid w:val="43E64441"/>
    <w:rsid w:val="44DB7006"/>
    <w:rsid w:val="468A450B"/>
    <w:rsid w:val="4723522B"/>
    <w:rsid w:val="4CF94597"/>
    <w:rsid w:val="4D7575F7"/>
    <w:rsid w:val="4FC25322"/>
    <w:rsid w:val="50576945"/>
    <w:rsid w:val="51A8719A"/>
    <w:rsid w:val="51F0508D"/>
    <w:rsid w:val="52775540"/>
    <w:rsid w:val="53897FB5"/>
    <w:rsid w:val="54065EFD"/>
    <w:rsid w:val="54205CC6"/>
    <w:rsid w:val="56B40EA9"/>
    <w:rsid w:val="57AA6963"/>
    <w:rsid w:val="57E2153A"/>
    <w:rsid w:val="57F30A5B"/>
    <w:rsid w:val="58312BC8"/>
    <w:rsid w:val="58BC7AEB"/>
    <w:rsid w:val="5EF420AB"/>
    <w:rsid w:val="607B17DC"/>
    <w:rsid w:val="60957FC7"/>
    <w:rsid w:val="60BE414E"/>
    <w:rsid w:val="65A15240"/>
    <w:rsid w:val="6F800BBD"/>
    <w:rsid w:val="71FB244F"/>
    <w:rsid w:val="73320F27"/>
    <w:rsid w:val="7390039D"/>
    <w:rsid w:val="75947C83"/>
    <w:rsid w:val="760836BA"/>
    <w:rsid w:val="7ADE0ACA"/>
    <w:rsid w:val="7B447B45"/>
    <w:rsid w:val="7B664D10"/>
    <w:rsid w:val="7E4013E7"/>
    <w:rsid w:val="7E5A082B"/>
    <w:rsid w:val="7E630158"/>
    <w:rsid w:val="7E854717"/>
    <w:rsid w:val="7FDB11D0"/>
    <w:rsid w:val="A69741A2"/>
    <w:rsid w:val="DB731FDC"/>
    <w:rsid w:val="F3FB75C4"/>
    <w:rsid w:val="F7FFF67A"/>
    <w:rsid w:val="FAFF5F24"/>
    <w:rsid w:val="FFBD4BA1"/>
    <w:rsid w:val="FFBEF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1"/>
    <w:link w:val="22"/>
    <w:unhideWhenUsed/>
    <w:uiPriority w:val="99"/>
    <w:pPr>
      <w:spacing w:after="120"/>
    </w:pPr>
  </w:style>
  <w:style w:type="paragraph" w:styleId="7">
    <w:name w:val="Body Text Indent"/>
    <w:basedOn w:val="1"/>
    <w:link w:val="23"/>
    <w:unhideWhenUsed/>
    <w:uiPriority w:val="99"/>
    <w:pPr>
      <w:spacing w:after="120"/>
      <w:ind w:left="420" w:leftChars="200"/>
    </w:pPr>
  </w:style>
  <w:style w:type="paragraph" w:styleId="8">
    <w:name w:val="Balloon Text"/>
    <w:basedOn w:val="1"/>
    <w:uiPriority w:val="0"/>
    <w:rPr>
      <w:rFonts w:ascii="Times New Roman" w:hAnsi="Times New Roman" w:eastAsia="宋体" w:cs="Times New Roman"/>
      <w:sz w:val="18"/>
      <w:szCs w:val="18"/>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annotation subject"/>
    <w:basedOn w:val="5"/>
    <w:next w:val="5"/>
    <w:uiPriority w:val="0"/>
    <w:rPr>
      <w:rFonts w:ascii="Times New Roman" w:hAnsi="Times New Roman" w:eastAsia="宋体" w:cs="Times New Roman"/>
      <w:b/>
      <w:bCs/>
    </w:rPr>
  </w:style>
  <w:style w:type="paragraph" w:styleId="12">
    <w:name w:val="Body Text First Indent"/>
    <w:basedOn w:val="6"/>
    <w:link w:val="25"/>
    <w:unhideWhenUsed/>
    <w:uiPriority w:val="99"/>
    <w:pPr>
      <w:ind w:firstLine="420" w:firstLineChars="100"/>
    </w:pPr>
  </w:style>
  <w:style w:type="paragraph" w:styleId="13">
    <w:name w:val="Body Text First Indent 2"/>
    <w:basedOn w:val="7"/>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缩进 字符"/>
    <w:link w:val="7"/>
    <w:semiHidden/>
    <w:uiPriority w:val="99"/>
    <w:rPr>
      <w:rFonts w:ascii="Times New Roman" w:hAnsi="Times New Roman" w:eastAsia="宋体" w:cs="Times New Roman"/>
      <w:kern w:val="2"/>
      <w:sz w:val="21"/>
      <w:szCs w:val="24"/>
    </w:rPr>
  </w:style>
  <w:style w:type="character" w:customStyle="1" w:styleId="24">
    <w:name w:val="页眉 字符"/>
    <w:link w:val="10"/>
    <w:uiPriority w:val="0"/>
    <w:rPr>
      <w:rFonts w:ascii="Times New Roman" w:hAnsi="Times New Roman" w:eastAsia="宋体" w:cs="Times New Roman"/>
      <w:kern w:val="2"/>
      <w:sz w:val="18"/>
      <w:szCs w:val="18"/>
    </w:rPr>
  </w:style>
  <w:style w:type="character" w:customStyle="1" w:styleId="25">
    <w:name w:val="正文文本首行缩进 字符"/>
    <w:link w:val="12"/>
    <w:semiHidden/>
    <w:uiPriority w:val="99"/>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15</Pages>
  <Words>8606</Words>
  <Characters>8931</Characters>
  <Lines>43</Lines>
  <Paragraphs>12</Paragraphs>
  <TotalTime>17</TotalTime>
  <ScaleCrop>false</ScaleCrop>
  <LinksUpToDate>false</LinksUpToDate>
  <CharactersWithSpaces>9091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2013-12-24T02:52:00Z</dcterms:created>
  <dc:creator>User</dc:creator>
  <cp:lastModifiedBy>彭腊梅</cp:lastModifiedBy>
  <cp:lastPrinted>2020-09-26T04:26:00Z</cp:lastPrinted>
  <dcterms:modified xsi:type="dcterms:W3CDTF">2025-10-15T08:50:37Z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EA1AD7A28BC243BBB960861E45117EA1_13</vt:lpwstr>
  </property>
  <property fmtid="{D5CDD505-2E9C-101B-9397-08002B2CF9AE}" pid="4" name="KSOTemplateDocerSaveRecord">
    <vt:lpwstr>eyJoZGlkIjoiM2Y3NzJjMGJmYmZjYTgwZGJmN2M1NmYwNDdmYjdjNGYiLCJ1c2VySWQiOiI0NTA1OTMzNjMifQ==</vt:lpwstr>
  </property>
</Properties>
</file>