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A880" w14:textId="596731C3" w:rsidR="00425CE2" w:rsidRDefault="00000000">
      <w:pPr>
        <w:spacing w:after="0" w:line="240" w:lineRule="auto"/>
        <w:ind w:left="1760" w:hangingChars="400" w:hanging="1760"/>
        <w:jc w:val="center"/>
        <w:rPr>
          <w:rFonts w:ascii="方正小标宋_GBK" w:eastAsia="方正小标宋_GBK" w:hAnsi="仿宋_GB2312" w:cs="仿宋_GB2312"/>
          <w:color w:val="000000" w:themeColor="text1"/>
          <w:sz w:val="44"/>
          <w:szCs w:val="44"/>
        </w:rPr>
      </w:pPr>
      <w:bookmarkStart w:id="0" w:name="_Toc6782"/>
      <w:bookmarkStart w:id="1" w:name="_Toc24620"/>
      <w:bookmarkStart w:id="2" w:name="_Toc29860"/>
      <w:bookmarkStart w:id="3" w:name="_Toc4545_WPSOffice_Level1"/>
      <w:bookmarkStart w:id="4" w:name="_Hlk131410900"/>
      <w:bookmarkStart w:id="5" w:name="_Toc16270_WPSOffice_Level1"/>
      <w:bookmarkStart w:id="6" w:name="_Toc31809"/>
      <w:r>
        <w:rPr>
          <w:rFonts w:ascii="方正小标宋_GBK" w:eastAsia="方正小标宋_GBK" w:hAnsi="仿宋_GB2312" w:cs="仿宋_GB2312" w:hint="eastAsia"/>
          <w:color w:val="000000" w:themeColor="text1"/>
          <w:sz w:val="44"/>
          <w:szCs w:val="44"/>
        </w:rPr>
        <w:t>攀枝花市经贸旅游学校江南校区</w:t>
      </w:r>
    </w:p>
    <w:p w14:paraId="373E2459" w14:textId="4D9189CE" w:rsidR="00425CE2" w:rsidRDefault="00000000">
      <w:pPr>
        <w:spacing w:after="0" w:line="240" w:lineRule="auto"/>
        <w:ind w:left="1760" w:hangingChars="400" w:hanging="1760"/>
        <w:jc w:val="center"/>
        <w:rPr>
          <w:rFonts w:ascii="方正小标宋_GBK" w:eastAsia="方正小标宋_GBK" w:hAnsi="仿宋_GB2312" w:cs="仿宋_GB2312"/>
          <w:color w:val="000000" w:themeColor="text1"/>
          <w:sz w:val="44"/>
          <w:szCs w:val="44"/>
        </w:rPr>
      </w:pPr>
      <w:r>
        <w:rPr>
          <w:rFonts w:ascii="方正小标宋_GBK" w:eastAsia="方正小标宋_GBK" w:hAnsi="仿宋_GB2312" w:cs="仿宋_GB2312" w:hint="eastAsia"/>
          <w:color w:val="000000" w:themeColor="text1"/>
          <w:sz w:val="44"/>
          <w:szCs w:val="44"/>
        </w:rPr>
        <w:t>食堂修缮改造工程设计服务</w:t>
      </w:r>
      <w:bookmarkEnd w:id="0"/>
      <w:bookmarkEnd w:id="1"/>
      <w:bookmarkEnd w:id="2"/>
      <w:bookmarkEnd w:id="3"/>
      <w:bookmarkEnd w:id="4"/>
      <w:bookmarkEnd w:id="5"/>
      <w:bookmarkEnd w:id="6"/>
      <w:r>
        <w:rPr>
          <w:rFonts w:ascii="方正小标宋_GBK" w:eastAsia="方正小标宋_GBK" w:hAnsi="仿宋_GB2312" w:cs="仿宋_GB2312" w:hint="eastAsia"/>
          <w:color w:val="000000" w:themeColor="text1"/>
          <w:sz w:val="44"/>
          <w:szCs w:val="44"/>
        </w:rPr>
        <w:t>比选公告</w:t>
      </w:r>
    </w:p>
    <w:p w14:paraId="660528BF" w14:textId="77777777" w:rsidR="00425CE2" w:rsidRDefault="00000000">
      <w:pPr>
        <w:spacing w:line="360" w:lineRule="auto"/>
        <w:ind w:firstLineChars="170" w:firstLine="571"/>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攀枝花市经贸旅游学校因江南校区</w:t>
      </w:r>
      <w:bookmarkStart w:id="7" w:name="_Hlk129706604"/>
      <w:bookmarkStart w:id="8" w:name="_Hlk131687155"/>
      <w:r>
        <w:rPr>
          <w:rFonts w:ascii="仿宋_GB2312" w:eastAsia="仿宋_GB2312" w:hAnsi="仿宋_GB2312" w:cs="仿宋_GB2312" w:hint="eastAsia"/>
          <w:bCs/>
          <w:color w:val="000000" w:themeColor="text1"/>
          <w:spacing w:val="8"/>
          <w:sz w:val="32"/>
          <w:szCs w:val="32"/>
        </w:rPr>
        <w:t>食堂一楼操作间与二楼修缮</w:t>
      </w:r>
      <w:bookmarkEnd w:id="7"/>
      <w:r>
        <w:rPr>
          <w:rFonts w:ascii="仿宋_GB2312" w:eastAsia="仿宋_GB2312" w:hAnsi="仿宋_GB2312" w:cs="仿宋_GB2312" w:hint="eastAsia"/>
          <w:bCs/>
          <w:color w:val="000000" w:themeColor="text1"/>
          <w:spacing w:val="8"/>
          <w:sz w:val="32"/>
          <w:szCs w:val="32"/>
        </w:rPr>
        <w:t>改造工程</w:t>
      </w:r>
      <w:bookmarkEnd w:id="8"/>
      <w:r>
        <w:rPr>
          <w:rFonts w:ascii="仿宋_GB2312" w:eastAsia="仿宋_GB2312" w:hAnsi="仿宋_GB2312" w:cs="仿宋_GB2312" w:hint="eastAsia"/>
          <w:bCs/>
          <w:color w:val="000000" w:themeColor="text1"/>
          <w:spacing w:val="8"/>
          <w:sz w:val="32"/>
          <w:szCs w:val="32"/>
        </w:rPr>
        <w:t>，需通过公开比选的方式确定施工前期的设计服务单位，</w:t>
      </w:r>
      <w:r>
        <w:rPr>
          <w:rFonts w:ascii="仿宋_GB2312" w:eastAsia="仿宋_GB2312" w:hAnsi="仿宋_GB2312" w:cs="仿宋_GB2312"/>
          <w:bCs/>
          <w:color w:val="000000" w:themeColor="text1"/>
          <w:spacing w:val="8"/>
          <w:sz w:val="32"/>
          <w:szCs w:val="32"/>
        </w:rPr>
        <w:t>现诚邀符合条件的</w:t>
      </w:r>
      <w:r>
        <w:rPr>
          <w:rFonts w:ascii="仿宋_GB2312" w:eastAsia="仿宋_GB2312" w:hAnsi="仿宋_GB2312" w:cs="仿宋_GB2312" w:hint="eastAsia"/>
          <w:bCs/>
          <w:color w:val="000000" w:themeColor="text1"/>
          <w:spacing w:val="8"/>
          <w:sz w:val="32"/>
          <w:szCs w:val="32"/>
        </w:rPr>
        <w:t>设计单位</w:t>
      </w:r>
      <w:r>
        <w:rPr>
          <w:rFonts w:ascii="仿宋_GB2312" w:eastAsia="仿宋_GB2312" w:hAnsi="仿宋_GB2312" w:cs="仿宋_GB2312"/>
          <w:bCs/>
          <w:color w:val="000000" w:themeColor="text1"/>
          <w:spacing w:val="8"/>
          <w:sz w:val="32"/>
          <w:szCs w:val="32"/>
        </w:rPr>
        <w:t>参与</w:t>
      </w:r>
      <w:r>
        <w:rPr>
          <w:rFonts w:ascii="仿宋_GB2312" w:eastAsia="仿宋_GB2312" w:hAnsi="仿宋_GB2312" w:cs="仿宋_GB2312" w:hint="eastAsia"/>
          <w:bCs/>
          <w:color w:val="000000" w:themeColor="text1"/>
          <w:spacing w:val="8"/>
          <w:sz w:val="32"/>
          <w:szCs w:val="32"/>
        </w:rPr>
        <w:t>该项</w:t>
      </w:r>
      <w:r>
        <w:rPr>
          <w:rFonts w:ascii="仿宋_GB2312" w:eastAsia="仿宋_GB2312" w:hAnsi="仿宋_GB2312" w:cs="仿宋_GB2312"/>
          <w:bCs/>
          <w:color w:val="000000" w:themeColor="text1"/>
          <w:spacing w:val="8"/>
          <w:sz w:val="32"/>
          <w:szCs w:val="32"/>
        </w:rPr>
        <w:t>比选招标。</w:t>
      </w:r>
    </w:p>
    <w:p w14:paraId="6EF90CFD" w14:textId="77777777" w:rsidR="00425CE2" w:rsidRDefault="00000000">
      <w:pPr>
        <w:spacing w:line="360" w:lineRule="auto"/>
        <w:ind w:firstLineChars="200" w:firstLine="672"/>
        <w:jc w:val="left"/>
        <w:rPr>
          <w:rFonts w:ascii="黑体" w:eastAsia="黑体" w:hAnsi="黑体" w:cs="仿宋_GB2312"/>
          <w:bCs/>
          <w:color w:val="000000" w:themeColor="text1"/>
          <w:spacing w:val="8"/>
          <w:sz w:val="32"/>
          <w:szCs w:val="32"/>
        </w:rPr>
      </w:pPr>
      <w:r>
        <w:rPr>
          <w:rFonts w:ascii="黑体" w:eastAsia="黑体" w:hAnsi="黑体" w:cs="仿宋_GB2312" w:hint="eastAsia"/>
          <w:bCs/>
          <w:color w:val="000000" w:themeColor="text1"/>
          <w:spacing w:val="8"/>
          <w:sz w:val="32"/>
          <w:szCs w:val="32"/>
        </w:rPr>
        <w:t>一、项目名称</w:t>
      </w:r>
    </w:p>
    <w:p w14:paraId="63742B70"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攀枝花市经贸旅游学校</w:t>
      </w:r>
      <w:bookmarkStart w:id="9" w:name="_Hlk129707288"/>
      <w:r>
        <w:rPr>
          <w:rFonts w:ascii="仿宋_GB2312" w:eastAsia="仿宋_GB2312" w:hAnsi="仿宋_GB2312" w:cs="仿宋_GB2312" w:hint="eastAsia"/>
          <w:bCs/>
          <w:color w:val="000000" w:themeColor="text1"/>
          <w:spacing w:val="8"/>
          <w:sz w:val="32"/>
          <w:szCs w:val="32"/>
        </w:rPr>
        <w:t>江南校区食堂一楼操作间与二楼修缮改造工程设计</w:t>
      </w:r>
      <w:bookmarkEnd w:id="9"/>
      <w:r>
        <w:rPr>
          <w:rFonts w:ascii="仿宋_GB2312" w:eastAsia="仿宋_GB2312" w:hAnsi="仿宋_GB2312" w:cs="仿宋_GB2312" w:hint="eastAsia"/>
          <w:bCs/>
          <w:color w:val="000000" w:themeColor="text1"/>
          <w:spacing w:val="8"/>
          <w:sz w:val="32"/>
          <w:szCs w:val="32"/>
        </w:rPr>
        <w:t>。</w:t>
      </w:r>
    </w:p>
    <w:p w14:paraId="7AB34652" w14:textId="77777777" w:rsidR="00425CE2" w:rsidRDefault="00000000">
      <w:pPr>
        <w:spacing w:line="360" w:lineRule="auto"/>
        <w:ind w:firstLineChars="200" w:firstLine="672"/>
        <w:jc w:val="left"/>
        <w:rPr>
          <w:rFonts w:ascii="黑体" w:eastAsia="黑体" w:hAnsi="黑体" w:cs="仿宋_GB2312"/>
          <w:bCs/>
          <w:color w:val="000000" w:themeColor="text1"/>
          <w:spacing w:val="8"/>
          <w:sz w:val="32"/>
          <w:szCs w:val="32"/>
        </w:rPr>
      </w:pPr>
      <w:r>
        <w:rPr>
          <w:rFonts w:ascii="黑体" w:eastAsia="黑体" w:hAnsi="黑体" w:cs="仿宋_GB2312" w:hint="eastAsia"/>
          <w:bCs/>
          <w:color w:val="000000" w:themeColor="text1"/>
          <w:spacing w:val="8"/>
          <w:sz w:val="32"/>
          <w:szCs w:val="32"/>
        </w:rPr>
        <w:t>二、项目内容</w:t>
      </w:r>
    </w:p>
    <w:p w14:paraId="4A9DA170"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共</w:t>
      </w:r>
      <w:r>
        <w:rPr>
          <w:rFonts w:ascii="仿宋_GB2312" w:eastAsia="仿宋_GB2312" w:hAnsi="仿宋_GB2312" w:cs="仿宋_GB2312"/>
          <w:bCs/>
          <w:color w:val="000000" w:themeColor="text1"/>
          <w:spacing w:val="8"/>
          <w:sz w:val="32"/>
          <w:szCs w:val="32"/>
        </w:rPr>
        <w:t>1个包，提供</w:t>
      </w:r>
      <w:r>
        <w:rPr>
          <w:rFonts w:ascii="仿宋_GB2312" w:eastAsia="仿宋_GB2312" w:hAnsi="仿宋_GB2312" w:cs="仿宋_GB2312" w:hint="eastAsia"/>
          <w:bCs/>
          <w:color w:val="000000" w:themeColor="text1"/>
          <w:spacing w:val="8"/>
          <w:sz w:val="32"/>
          <w:szCs w:val="32"/>
        </w:rPr>
        <w:t>室内修缮（含装修）施工设计</w:t>
      </w:r>
      <w:r>
        <w:rPr>
          <w:rFonts w:ascii="仿宋_GB2312" w:eastAsia="仿宋_GB2312" w:hAnsi="仿宋_GB2312" w:cs="仿宋_GB2312"/>
          <w:bCs/>
          <w:color w:val="000000" w:themeColor="text1"/>
          <w:spacing w:val="8"/>
          <w:sz w:val="32"/>
          <w:szCs w:val="32"/>
        </w:rPr>
        <w:t>服务</w:t>
      </w:r>
      <w:r>
        <w:rPr>
          <w:rFonts w:ascii="仿宋_GB2312" w:eastAsia="仿宋_GB2312" w:hAnsi="仿宋_GB2312" w:cs="仿宋_GB2312" w:hint="eastAsia"/>
          <w:bCs/>
          <w:color w:val="000000" w:themeColor="text1"/>
          <w:spacing w:val="8"/>
          <w:sz w:val="32"/>
          <w:szCs w:val="32"/>
        </w:rPr>
        <w:t>。</w:t>
      </w:r>
    </w:p>
    <w:p w14:paraId="1C472406" w14:textId="77777777" w:rsidR="00425CE2" w:rsidRDefault="00000000">
      <w:pPr>
        <w:spacing w:line="360" w:lineRule="auto"/>
        <w:ind w:firstLineChars="200" w:firstLine="672"/>
        <w:jc w:val="left"/>
        <w:rPr>
          <w:rFonts w:ascii="黑体" w:eastAsia="黑体" w:hAnsi="黑体" w:cs="仿宋_GB2312"/>
          <w:bCs/>
          <w:color w:val="000000" w:themeColor="text1"/>
          <w:spacing w:val="8"/>
          <w:sz w:val="32"/>
          <w:szCs w:val="32"/>
        </w:rPr>
      </w:pPr>
      <w:r>
        <w:rPr>
          <w:rFonts w:ascii="黑体" w:eastAsia="黑体" w:hAnsi="黑体" w:cs="仿宋_GB2312" w:hint="eastAsia"/>
          <w:bCs/>
          <w:color w:val="000000" w:themeColor="text1"/>
          <w:spacing w:val="8"/>
          <w:sz w:val="32"/>
          <w:szCs w:val="32"/>
        </w:rPr>
        <w:t>三、项目地址</w:t>
      </w:r>
    </w:p>
    <w:p w14:paraId="703DC7F4"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攀枝花市经贸旅游学校江南校区（攀枝花大道南段3</w:t>
      </w:r>
      <w:r>
        <w:rPr>
          <w:rFonts w:ascii="仿宋_GB2312" w:eastAsia="仿宋_GB2312" w:hAnsi="仿宋_GB2312" w:cs="仿宋_GB2312"/>
          <w:bCs/>
          <w:color w:val="000000" w:themeColor="text1"/>
          <w:spacing w:val="8"/>
          <w:sz w:val="32"/>
          <w:szCs w:val="32"/>
        </w:rPr>
        <w:t>22号）</w:t>
      </w:r>
      <w:r>
        <w:rPr>
          <w:rFonts w:ascii="仿宋_GB2312" w:eastAsia="仿宋_GB2312" w:hAnsi="仿宋_GB2312" w:cs="仿宋_GB2312" w:hint="eastAsia"/>
          <w:bCs/>
          <w:color w:val="000000" w:themeColor="text1"/>
          <w:spacing w:val="8"/>
          <w:sz w:val="32"/>
          <w:szCs w:val="32"/>
        </w:rPr>
        <w:t>。</w:t>
      </w:r>
    </w:p>
    <w:p w14:paraId="0D2CCA50" w14:textId="77777777" w:rsidR="00425CE2" w:rsidRDefault="00000000">
      <w:pPr>
        <w:spacing w:line="360" w:lineRule="auto"/>
        <w:ind w:firstLineChars="200" w:firstLine="672"/>
        <w:jc w:val="left"/>
        <w:rPr>
          <w:rFonts w:ascii="黑体" w:eastAsia="黑体" w:hAnsi="黑体" w:cs="仿宋_GB2312"/>
          <w:bCs/>
          <w:color w:val="000000" w:themeColor="text1"/>
          <w:spacing w:val="8"/>
          <w:sz w:val="32"/>
          <w:szCs w:val="32"/>
        </w:rPr>
      </w:pPr>
      <w:r>
        <w:rPr>
          <w:rFonts w:ascii="黑体" w:eastAsia="黑体" w:hAnsi="黑体" w:cs="仿宋_GB2312" w:hint="eastAsia"/>
          <w:bCs/>
          <w:color w:val="000000" w:themeColor="text1"/>
          <w:spacing w:val="8"/>
          <w:sz w:val="32"/>
          <w:szCs w:val="32"/>
        </w:rPr>
        <w:t>四、报名</w:t>
      </w:r>
    </w:p>
    <w:p w14:paraId="0A5A1D7B" w14:textId="77777777" w:rsidR="00425CE2" w:rsidRDefault="00000000">
      <w:pPr>
        <w:spacing w:line="360" w:lineRule="auto"/>
        <w:ind w:firstLineChars="200" w:firstLine="672"/>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t>（一）报名时间：</w:t>
      </w:r>
    </w:p>
    <w:p w14:paraId="3E29B6EC" w14:textId="73C79CB6"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bCs/>
          <w:color w:val="000000" w:themeColor="text1"/>
          <w:spacing w:val="8"/>
          <w:sz w:val="32"/>
          <w:szCs w:val="32"/>
        </w:rPr>
        <w:t>2023年</w:t>
      </w:r>
      <w:r w:rsidR="00044B78">
        <w:rPr>
          <w:rFonts w:ascii="仿宋_GB2312" w:eastAsia="仿宋_GB2312" w:hAnsi="仿宋_GB2312" w:cs="仿宋_GB2312"/>
          <w:bCs/>
          <w:color w:val="000000" w:themeColor="text1"/>
          <w:spacing w:val="8"/>
          <w:sz w:val="32"/>
          <w:szCs w:val="32"/>
        </w:rPr>
        <w:t>5</w:t>
      </w:r>
      <w:r>
        <w:rPr>
          <w:rFonts w:ascii="仿宋_GB2312" w:eastAsia="仿宋_GB2312" w:hAnsi="仿宋_GB2312" w:cs="仿宋_GB2312"/>
          <w:bCs/>
          <w:color w:val="000000" w:themeColor="text1"/>
          <w:spacing w:val="8"/>
          <w:sz w:val="32"/>
          <w:szCs w:val="32"/>
        </w:rPr>
        <w:t>月</w:t>
      </w:r>
      <w:r w:rsidR="00044B78">
        <w:rPr>
          <w:rFonts w:ascii="仿宋_GB2312" w:eastAsia="仿宋_GB2312" w:hAnsi="仿宋_GB2312" w:cs="仿宋_GB2312"/>
          <w:bCs/>
          <w:color w:val="000000" w:themeColor="text1"/>
          <w:spacing w:val="8"/>
          <w:sz w:val="32"/>
          <w:szCs w:val="32"/>
        </w:rPr>
        <w:t>4</w:t>
      </w:r>
      <w:r>
        <w:rPr>
          <w:rFonts w:ascii="仿宋_GB2312" w:eastAsia="仿宋_GB2312" w:hAnsi="仿宋_GB2312" w:cs="仿宋_GB2312"/>
          <w:bCs/>
          <w:color w:val="000000" w:themeColor="text1"/>
          <w:spacing w:val="8"/>
          <w:sz w:val="32"/>
          <w:szCs w:val="32"/>
        </w:rPr>
        <w:t>-</w:t>
      </w:r>
      <w:r w:rsidR="00044B78">
        <w:rPr>
          <w:rFonts w:ascii="仿宋_GB2312" w:eastAsia="仿宋_GB2312" w:hAnsi="仿宋_GB2312" w:cs="仿宋_GB2312"/>
          <w:bCs/>
          <w:color w:val="000000" w:themeColor="text1"/>
          <w:spacing w:val="8"/>
          <w:sz w:val="32"/>
          <w:szCs w:val="32"/>
        </w:rPr>
        <w:t>8</w:t>
      </w:r>
      <w:r>
        <w:rPr>
          <w:rFonts w:ascii="仿宋_GB2312" w:eastAsia="仿宋_GB2312" w:hAnsi="仿宋_GB2312" w:cs="仿宋_GB2312"/>
          <w:bCs/>
          <w:color w:val="000000" w:themeColor="text1"/>
          <w:spacing w:val="8"/>
          <w:sz w:val="32"/>
          <w:szCs w:val="32"/>
        </w:rPr>
        <w:t>日</w:t>
      </w:r>
      <w:r>
        <w:rPr>
          <w:rFonts w:ascii="仿宋_GB2312" w:eastAsia="仿宋_GB2312" w:hAnsi="仿宋_GB2312" w:cs="仿宋_GB2312" w:hint="eastAsia"/>
          <w:bCs/>
          <w:color w:val="000000" w:themeColor="text1"/>
          <w:spacing w:val="8"/>
          <w:sz w:val="32"/>
          <w:szCs w:val="32"/>
        </w:rPr>
        <w:t>（</w:t>
      </w:r>
      <w:r>
        <w:rPr>
          <w:rFonts w:ascii="仿宋_GB2312" w:eastAsia="仿宋_GB2312" w:hAnsi="仿宋_GB2312" w:cs="仿宋_GB2312"/>
          <w:bCs/>
          <w:color w:val="000000" w:themeColor="text1"/>
          <w:spacing w:val="8"/>
          <w:sz w:val="32"/>
          <w:szCs w:val="32"/>
        </w:rPr>
        <w:t>工作日时间</w:t>
      </w:r>
      <w:r>
        <w:rPr>
          <w:rFonts w:ascii="仿宋_GB2312" w:eastAsia="仿宋_GB2312" w:hAnsi="仿宋_GB2312" w:cs="仿宋_GB2312" w:hint="eastAsia"/>
          <w:bCs/>
          <w:color w:val="000000" w:themeColor="text1"/>
          <w:spacing w:val="8"/>
          <w:sz w:val="32"/>
          <w:szCs w:val="32"/>
        </w:rPr>
        <w:t>：</w:t>
      </w:r>
      <w:r>
        <w:rPr>
          <w:rFonts w:ascii="仿宋_GB2312" w:eastAsia="仿宋_GB2312" w:hAnsi="仿宋_GB2312" w:cs="仿宋_GB2312"/>
          <w:bCs/>
          <w:color w:val="000000" w:themeColor="text1"/>
          <w:spacing w:val="8"/>
          <w:sz w:val="32"/>
          <w:szCs w:val="32"/>
        </w:rPr>
        <w:t>上午09:00-11:00，下午15:00-17:00）。</w:t>
      </w:r>
    </w:p>
    <w:p w14:paraId="615B6143" w14:textId="77777777" w:rsidR="00425CE2" w:rsidRDefault="00000000">
      <w:pPr>
        <w:spacing w:line="360" w:lineRule="auto"/>
        <w:ind w:firstLineChars="200" w:firstLine="672"/>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t>（二）报名地点：</w:t>
      </w:r>
    </w:p>
    <w:p w14:paraId="09AF25E7"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江南校区行政办公楼四楼</w:t>
      </w:r>
      <w:r>
        <w:rPr>
          <w:rFonts w:ascii="仿宋_GB2312" w:eastAsia="仿宋_GB2312" w:hAnsi="仿宋_GB2312" w:cs="仿宋_GB2312"/>
          <w:bCs/>
          <w:color w:val="000000" w:themeColor="text1"/>
          <w:spacing w:val="8"/>
          <w:sz w:val="32"/>
          <w:szCs w:val="32"/>
        </w:rPr>
        <w:t>405室（攀枝花大道南段322号）。</w:t>
      </w:r>
    </w:p>
    <w:p w14:paraId="1F4DCB3D" w14:textId="77777777" w:rsidR="00425CE2" w:rsidRDefault="00000000">
      <w:pPr>
        <w:spacing w:line="360" w:lineRule="auto"/>
        <w:ind w:firstLineChars="200" w:firstLine="672"/>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lastRenderedPageBreak/>
        <w:t>（三）报名联系人：</w:t>
      </w:r>
      <w:r>
        <w:rPr>
          <w:rFonts w:ascii="仿宋_GB2312" w:eastAsia="仿宋_GB2312" w:hAnsi="仿宋_GB2312" w:cs="仿宋_GB2312" w:hint="eastAsia"/>
          <w:bCs/>
          <w:color w:val="000000" w:themeColor="text1"/>
          <w:spacing w:val="8"/>
          <w:sz w:val="32"/>
          <w:szCs w:val="32"/>
        </w:rPr>
        <w:t>甘老师，</w:t>
      </w:r>
      <w:r>
        <w:rPr>
          <w:rFonts w:ascii="仿宋_GB2312" w:eastAsia="仿宋_GB2312" w:hAnsi="仿宋_GB2312" w:cs="仿宋_GB2312"/>
          <w:bCs/>
          <w:color w:val="000000" w:themeColor="text1"/>
          <w:spacing w:val="8"/>
          <w:sz w:val="32"/>
          <w:szCs w:val="32"/>
        </w:rPr>
        <w:t>13882390100</w:t>
      </w:r>
      <w:r>
        <w:rPr>
          <w:rFonts w:ascii="仿宋_GB2312" w:eastAsia="仿宋_GB2312" w:hAnsi="仿宋_GB2312" w:cs="仿宋_GB2312" w:hint="eastAsia"/>
          <w:bCs/>
          <w:color w:val="000000" w:themeColor="text1"/>
          <w:spacing w:val="8"/>
          <w:sz w:val="32"/>
          <w:szCs w:val="32"/>
        </w:rPr>
        <w:t>。</w:t>
      </w:r>
    </w:p>
    <w:p w14:paraId="067A9F1B" w14:textId="77777777" w:rsidR="00425CE2" w:rsidRDefault="00000000">
      <w:pPr>
        <w:spacing w:line="360" w:lineRule="auto"/>
        <w:ind w:firstLineChars="200" w:firstLine="672"/>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t>（四）报名注意事项：</w:t>
      </w:r>
    </w:p>
    <w:p w14:paraId="29368E46"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bCs/>
          <w:color w:val="000000" w:themeColor="text1"/>
          <w:spacing w:val="8"/>
          <w:sz w:val="32"/>
          <w:szCs w:val="32"/>
        </w:rPr>
        <w:t>1.报名时需提供单位介绍信、经办人身份证明。</w:t>
      </w:r>
    </w:p>
    <w:p w14:paraId="2CFCE780"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bCs/>
          <w:color w:val="000000" w:themeColor="text1"/>
          <w:spacing w:val="8"/>
          <w:sz w:val="32"/>
          <w:szCs w:val="32"/>
        </w:rPr>
        <w:t>2.在规定时间内未经报名登记的则不能参加比选。</w:t>
      </w:r>
    </w:p>
    <w:p w14:paraId="7D49EBB1"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bCs/>
          <w:color w:val="000000" w:themeColor="text1"/>
          <w:spacing w:val="8"/>
          <w:sz w:val="32"/>
          <w:szCs w:val="32"/>
        </w:rPr>
        <w:t>3.已报名的意向单位如因故不能参加报价，应于递交比选文件之日前一天以书面的形式通知采购人。未通知采购人而无故不参加报价的，将被视为失信，两年内不得参与采购单位的任何招标活动。</w:t>
      </w:r>
    </w:p>
    <w:p w14:paraId="17E3EF79" w14:textId="77777777" w:rsidR="00425CE2" w:rsidRDefault="00000000">
      <w:pPr>
        <w:spacing w:line="360" w:lineRule="auto"/>
        <w:ind w:firstLineChars="200" w:firstLine="672"/>
        <w:jc w:val="left"/>
        <w:rPr>
          <w:rFonts w:ascii="黑体" w:eastAsia="黑体" w:hAnsi="黑体" w:cs="仿宋_GB2312"/>
          <w:bCs/>
          <w:color w:val="000000" w:themeColor="text1"/>
          <w:spacing w:val="8"/>
          <w:sz w:val="32"/>
          <w:szCs w:val="32"/>
        </w:rPr>
      </w:pPr>
      <w:r>
        <w:rPr>
          <w:rFonts w:ascii="黑体" w:eastAsia="黑体" w:hAnsi="黑体" w:cs="仿宋_GB2312" w:hint="eastAsia"/>
          <w:bCs/>
          <w:color w:val="000000" w:themeColor="text1"/>
          <w:spacing w:val="8"/>
          <w:sz w:val="32"/>
          <w:szCs w:val="32"/>
        </w:rPr>
        <w:t>五、资料获取</w:t>
      </w:r>
    </w:p>
    <w:p w14:paraId="1E66A656"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不收取报名费或其他任何费用。所需资料由意向参选人登录攀枝花市经贸旅游学校网站，于通知通告栏自行下载《比选公告》及其附件。</w:t>
      </w:r>
    </w:p>
    <w:p w14:paraId="6307FF9E" w14:textId="77777777" w:rsidR="00425CE2" w:rsidRDefault="00000000">
      <w:pPr>
        <w:spacing w:line="360" w:lineRule="auto"/>
        <w:ind w:firstLineChars="200" w:firstLine="672"/>
        <w:jc w:val="left"/>
        <w:rPr>
          <w:rFonts w:ascii="黑体" w:eastAsia="黑体" w:hAnsi="黑体" w:cs="仿宋_GB2312"/>
          <w:bCs/>
          <w:color w:val="000000" w:themeColor="text1"/>
          <w:spacing w:val="8"/>
          <w:sz w:val="32"/>
          <w:szCs w:val="32"/>
        </w:rPr>
      </w:pPr>
      <w:r>
        <w:rPr>
          <w:rFonts w:ascii="黑体" w:eastAsia="黑体" w:hAnsi="黑体" w:cs="仿宋_GB2312" w:hint="eastAsia"/>
          <w:bCs/>
          <w:color w:val="000000" w:themeColor="text1"/>
          <w:spacing w:val="8"/>
          <w:sz w:val="32"/>
          <w:szCs w:val="32"/>
        </w:rPr>
        <w:t>六、响应文件递交</w:t>
      </w:r>
    </w:p>
    <w:p w14:paraId="44E62A16" w14:textId="24E20916" w:rsidR="00425CE2" w:rsidRDefault="00000000">
      <w:pPr>
        <w:spacing w:line="360" w:lineRule="auto"/>
        <w:ind w:firstLineChars="170" w:firstLine="571"/>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t>（一）文件递交及签到起止时间：</w:t>
      </w:r>
      <w:r>
        <w:rPr>
          <w:rFonts w:ascii="仿宋_GB2312" w:eastAsia="仿宋_GB2312" w:hAnsi="仿宋_GB2312" w:cs="仿宋_GB2312"/>
          <w:bCs/>
          <w:color w:val="000000" w:themeColor="text1"/>
          <w:spacing w:val="8"/>
          <w:sz w:val="32"/>
          <w:szCs w:val="32"/>
        </w:rPr>
        <w:t>2023年</w:t>
      </w:r>
      <w:r w:rsidR="00044B78">
        <w:rPr>
          <w:rFonts w:ascii="仿宋_GB2312" w:eastAsia="仿宋_GB2312" w:hAnsi="仿宋_GB2312" w:cs="仿宋_GB2312"/>
          <w:bCs/>
          <w:color w:val="000000" w:themeColor="text1"/>
          <w:spacing w:val="8"/>
          <w:sz w:val="32"/>
          <w:szCs w:val="32"/>
        </w:rPr>
        <w:t>5</w:t>
      </w:r>
      <w:r>
        <w:rPr>
          <w:rFonts w:ascii="仿宋_GB2312" w:eastAsia="仿宋_GB2312" w:hAnsi="仿宋_GB2312" w:cs="仿宋_GB2312"/>
          <w:bCs/>
          <w:color w:val="000000" w:themeColor="text1"/>
          <w:spacing w:val="8"/>
          <w:sz w:val="32"/>
          <w:szCs w:val="32"/>
        </w:rPr>
        <w:t>月</w:t>
      </w:r>
      <w:r w:rsidR="00044B78">
        <w:rPr>
          <w:rFonts w:ascii="仿宋_GB2312" w:eastAsia="仿宋_GB2312" w:hAnsi="仿宋_GB2312" w:cs="仿宋_GB2312"/>
          <w:bCs/>
          <w:color w:val="000000" w:themeColor="text1"/>
          <w:spacing w:val="8"/>
          <w:sz w:val="32"/>
          <w:szCs w:val="32"/>
        </w:rPr>
        <w:t>9</w:t>
      </w:r>
      <w:r>
        <w:rPr>
          <w:rFonts w:ascii="仿宋_GB2312" w:eastAsia="仿宋_GB2312" w:hAnsi="仿宋_GB2312" w:cs="仿宋_GB2312"/>
          <w:bCs/>
          <w:color w:val="000000" w:themeColor="text1"/>
          <w:spacing w:val="8"/>
          <w:sz w:val="32"/>
          <w:szCs w:val="32"/>
        </w:rPr>
        <w:t>日上午09:30-10:00。</w:t>
      </w:r>
    </w:p>
    <w:p w14:paraId="4CE97817" w14:textId="77777777" w:rsidR="00425CE2" w:rsidRDefault="00000000">
      <w:pPr>
        <w:spacing w:line="360" w:lineRule="auto"/>
        <w:ind w:firstLineChars="200" w:firstLine="672"/>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t>（二）文件递交及签到地点：</w:t>
      </w:r>
      <w:r>
        <w:rPr>
          <w:rFonts w:ascii="仿宋_GB2312" w:eastAsia="仿宋_GB2312" w:hAnsi="仿宋_GB2312" w:cs="仿宋_GB2312" w:hint="eastAsia"/>
          <w:bCs/>
          <w:color w:val="000000" w:themeColor="text1"/>
          <w:spacing w:val="8"/>
          <w:sz w:val="32"/>
          <w:szCs w:val="32"/>
        </w:rPr>
        <w:t>江南校区行政办公楼四楼</w:t>
      </w:r>
      <w:r>
        <w:rPr>
          <w:rFonts w:ascii="仿宋_GB2312" w:eastAsia="仿宋_GB2312" w:hAnsi="仿宋_GB2312" w:cs="仿宋_GB2312"/>
          <w:bCs/>
          <w:color w:val="000000" w:themeColor="text1"/>
          <w:spacing w:val="8"/>
          <w:sz w:val="32"/>
          <w:szCs w:val="32"/>
        </w:rPr>
        <w:t>405室</w:t>
      </w:r>
      <w:r>
        <w:rPr>
          <w:rFonts w:ascii="仿宋_GB2312" w:eastAsia="仿宋_GB2312" w:hAnsi="仿宋_GB2312" w:cs="仿宋_GB2312" w:hint="eastAsia"/>
          <w:bCs/>
          <w:color w:val="000000" w:themeColor="text1"/>
          <w:spacing w:val="8"/>
          <w:sz w:val="32"/>
          <w:szCs w:val="32"/>
        </w:rPr>
        <w:t>。</w:t>
      </w:r>
    </w:p>
    <w:p w14:paraId="33B0EBFD" w14:textId="77777777" w:rsidR="00425CE2" w:rsidRDefault="00000000">
      <w:pPr>
        <w:spacing w:line="360" w:lineRule="auto"/>
        <w:ind w:firstLineChars="200" w:firstLine="672"/>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t>（三）联系人：</w:t>
      </w:r>
      <w:r>
        <w:rPr>
          <w:rFonts w:ascii="仿宋_GB2312" w:eastAsia="仿宋_GB2312" w:hAnsi="仿宋_GB2312" w:cs="仿宋_GB2312" w:hint="eastAsia"/>
          <w:bCs/>
          <w:color w:val="000000" w:themeColor="text1"/>
          <w:spacing w:val="8"/>
          <w:sz w:val="32"/>
          <w:szCs w:val="32"/>
        </w:rPr>
        <w:t>甘老师，</w:t>
      </w:r>
      <w:r>
        <w:rPr>
          <w:rFonts w:ascii="仿宋_GB2312" w:eastAsia="仿宋_GB2312" w:hAnsi="仿宋_GB2312" w:cs="仿宋_GB2312"/>
          <w:bCs/>
          <w:color w:val="000000" w:themeColor="text1"/>
          <w:spacing w:val="8"/>
          <w:sz w:val="32"/>
          <w:szCs w:val="32"/>
        </w:rPr>
        <w:t>13882390100</w:t>
      </w:r>
      <w:r>
        <w:rPr>
          <w:rFonts w:ascii="仿宋_GB2312" w:eastAsia="仿宋_GB2312" w:hAnsi="仿宋_GB2312" w:cs="仿宋_GB2312" w:hint="eastAsia"/>
          <w:bCs/>
          <w:color w:val="000000" w:themeColor="text1"/>
          <w:spacing w:val="8"/>
          <w:sz w:val="32"/>
          <w:szCs w:val="32"/>
        </w:rPr>
        <w:t>。</w:t>
      </w:r>
    </w:p>
    <w:p w14:paraId="255A1663" w14:textId="77777777" w:rsidR="00425CE2" w:rsidRDefault="00000000">
      <w:pPr>
        <w:spacing w:line="360" w:lineRule="auto"/>
        <w:ind w:firstLineChars="200" w:firstLine="672"/>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t>（四）注意事项：</w:t>
      </w:r>
    </w:p>
    <w:p w14:paraId="0C19A6C4"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lastRenderedPageBreak/>
        <w:t>参与比选的各方应于文件递交截止时间之前将比选响应文件送达评选地点，逾期送达或未经密封的将被拒绝。</w:t>
      </w:r>
    </w:p>
    <w:p w14:paraId="4F1F55AA" w14:textId="77777777" w:rsidR="00425CE2" w:rsidRDefault="00000000">
      <w:pPr>
        <w:spacing w:line="360" w:lineRule="auto"/>
        <w:ind w:firstLineChars="170" w:firstLine="571"/>
        <w:jc w:val="left"/>
        <w:rPr>
          <w:rFonts w:ascii="黑体" w:eastAsia="黑体" w:hAnsi="黑体" w:cs="仿宋_GB2312"/>
          <w:bCs/>
          <w:color w:val="000000" w:themeColor="text1"/>
          <w:spacing w:val="8"/>
          <w:sz w:val="32"/>
          <w:szCs w:val="32"/>
        </w:rPr>
      </w:pPr>
      <w:r>
        <w:rPr>
          <w:rFonts w:ascii="黑体" w:eastAsia="黑体" w:hAnsi="黑体" w:cs="仿宋_GB2312" w:hint="eastAsia"/>
          <w:bCs/>
          <w:color w:val="000000" w:themeColor="text1"/>
          <w:spacing w:val="8"/>
          <w:sz w:val="32"/>
          <w:szCs w:val="32"/>
        </w:rPr>
        <w:t>七、开评标</w:t>
      </w:r>
    </w:p>
    <w:p w14:paraId="002637E6" w14:textId="705D546E" w:rsidR="00425CE2" w:rsidRDefault="00000000">
      <w:pPr>
        <w:spacing w:line="360" w:lineRule="auto"/>
        <w:ind w:firstLineChars="170" w:firstLine="571"/>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t>（一）开标时间：</w:t>
      </w:r>
      <w:r>
        <w:rPr>
          <w:rFonts w:ascii="仿宋_GB2312" w:eastAsia="仿宋_GB2312" w:hAnsi="仿宋_GB2312" w:cs="仿宋_GB2312"/>
          <w:bCs/>
          <w:color w:val="000000" w:themeColor="text1"/>
          <w:spacing w:val="8"/>
          <w:sz w:val="32"/>
          <w:szCs w:val="32"/>
        </w:rPr>
        <w:t>2023年</w:t>
      </w:r>
      <w:r w:rsidR="00044B78">
        <w:rPr>
          <w:rFonts w:ascii="仿宋_GB2312" w:eastAsia="仿宋_GB2312" w:hAnsi="仿宋_GB2312" w:cs="仿宋_GB2312"/>
          <w:bCs/>
          <w:color w:val="000000" w:themeColor="text1"/>
          <w:spacing w:val="8"/>
          <w:sz w:val="32"/>
          <w:szCs w:val="32"/>
        </w:rPr>
        <w:t>5</w:t>
      </w:r>
      <w:r>
        <w:rPr>
          <w:rFonts w:ascii="仿宋_GB2312" w:eastAsia="仿宋_GB2312" w:hAnsi="仿宋_GB2312" w:cs="仿宋_GB2312"/>
          <w:bCs/>
          <w:color w:val="000000" w:themeColor="text1"/>
          <w:spacing w:val="8"/>
          <w:sz w:val="32"/>
          <w:szCs w:val="32"/>
        </w:rPr>
        <w:t>月</w:t>
      </w:r>
      <w:r w:rsidR="00044B78">
        <w:rPr>
          <w:rFonts w:ascii="仿宋_GB2312" w:eastAsia="仿宋_GB2312" w:hAnsi="仿宋_GB2312" w:cs="仿宋_GB2312"/>
          <w:bCs/>
          <w:color w:val="000000" w:themeColor="text1"/>
          <w:spacing w:val="8"/>
          <w:sz w:val="32"/>
          <w:szCs w:val="32"/>
        </w:rPr>
        <w:t>9</w:t>
      </w:r>
      <w:r>
        <w:rPr>
          <w:rFonts w:ascii="仿宋_GB2312" w:eastAsia="仿宋_GB2312" w:hAnsi="仿宋_GB2312" w:cs="仿宋_GB2312"/>
          <w:bCs/>
          <w:color w:val="000000" w:themeColor="text1"/>
          <w:spacing w:val="8"/>
          <w:sz w:val="32"/>
          <w:szCs w:val="32"/>
        </w:rPr>
        <w:t>日上午10:00</w:t>
      </w:r>
      <w:r>
        <w:rPr>
          <w:rFonts w:ascii="仿宋_GB2312" w:eastAsia="仿宋_GB2312" w:hAnsi="仿宋_GB2312" w:cs="仿宋_GB2312" w:hint="eastAsia"/>
          <w:bCs/>
          <w:color w:val="000000" w:themeColor="text1"/>
          <w:spacing w:val="8"/>
          <w:sz w:val="32"/>
          <w:szCs w:val="32"/>
        </w:rPr>
        <w:t>。</w:t>
      </w:r>
    </w:p>
    <w:p w14:paraId="553B1D90" w14:textId="77777777" w:rsidR="00425CE2" w:rsidRDefault="00000000">
      <w:pPr>
        <w:spacing w:line="360" w:lineRule="auto"/>
        <w:ind w:firstLineChars="170" w:firstLine="571"/>
        <w:jc w:val="left"/>
        <w:rPr>
          <w:rFonts w:ascii="楷体" w:eastAsia="楷体" w:hAnsi="楷体" w:cs="仿宋_GB2312"/>
          <w:bCs/>
          <w:color w:val="000000" w:themeColor="text1"/>
          <w:spacing w:val="8"/>
          <w:sz w:val="32"/>
          <w:szCs w:val="32"/>
        </w:rPr>
      </w:pPr>
      <w:r>
        <w:rPr>
          <w:rFonts w:ascii="楷体" w:eastAsia="楷体" w:hAnsi="楷体" w:cs="仿宋_GB2312" w:hint="eastAsia"/>
          <w:bCs/>
          <w:color w:val="000000" w:themeColor="text1"/>
          <w:spacing w:val="8"/>
          <w:sz w:val="32"/>
          <w:szCs w:val="32"/>
        </w:rPr>
        <w:t>（二）开评标地点：</w:t>
      </w:r>
    </w:p>
    <w:p w14:paraId="57EA0131"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攀枝花市经贸旅游学校江南校区行政办公楼三楼小会议室（地点如有变则以临时电话通知为准）。</w:t>
      </w:r>
    </w:p>
    <w:p w14:paraId="473CA1E5" w14:textId="77777777" w:rsidR="00425CE2" w:rsidRDefault="00000000">
      <w:pPr>
        <w:spacing w:line="360" w:lineRule="auto"/>
        <w:ind w:firstLineChars="200" w:firstLine="672"/>
        <w:jc w:val="left"/>
        <w:rPr>
          <w:rFonts w:ascii="黑体" w:eastAsia="黑体" w:hAnsi="黑体" w:cs="仿宋_GB2312"/>
          <w:bCs/>
          <w:color w:val="000000" w:themeColor="text1"/>
          <w:spacing w:val="8"/>
          <w:sz w:val="32"/>
          <w:szCs w:val="32"/>
        </w:rPr>
      </w:pPr>
      <w:r>
        <w:rPr>
          <w:rFonts w:ascii="黑体" w:eastAsia="黑体" w:hAnsi="黑体" w:cs="仿宋_GB2312" w:hint="eastAsia"/>
          <w:bCs/>
          <w:color w:val="000000" w:themeColor="text1"/>
          <w:spacing w:val="8"/>
          <w:sz w:val="32"/>
          <w:szCs w:val="32"/>
        </w:rPr>
        <w:t>八、采购内容及要求</w:t>
      </w:r>
    </w:p>
    <w:p w14:paraId="7C1BBA03"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详见附件：《</w:t>
      </w:r>
      <w:bookmarkStart w:id="10" w:name="_Hlk131687401"/>
      <w:r>
        <w:rPr>
          <w:rFonts w:ascii="仿宋_GB2312" w:eastAsia="仿宋_GB2312" w:hAnsi="仿宋_GB2312" w:cs="仿宋_GB2312" w:hint="eastAsia"/>
          <w:bCs/>
          <w:color w:val="000000" w:themeColor="text1"/>
          <w:spacing w:val="8"/>
          <w:sz w:val="32"/>
          <w:szCs w:val="32"/>
        </w:rPr>
        <w:t>攀枝花市经贸旅游学校江南校区食堂一楼操作间与二楼修缮改造工程设计服务</w:t>
      </w:r>
      <w:r>
        <w:rPr>
          <w:rFonts w:ascii="仿宋_GB2312" w:eastAsia="仿宋_GB2312" w:hAnsi="仿宋_GB2312" w:cs="仿宋_GB2312"/>
          <w:bCs/>
          <w:color w:val="000000" w:themeColor="text1"/>
          <w:spacing w:val="8"/>
          <w:sz w:val="32"/>
          <w:szCs w:val="32"/>
        </w:rPr>
        <w:t>比选须知</w:t>
      </w:r>
      <w:bookmarkEnd w:id="10"/>
      <w:r>
        <w:rPr>
          <w:rFonts w:ascii="仿宋_GB2312" w:eastAsia="仿宋_GB2312" w:hAnsi="仿宋_GB2312" w:cs="仿宋_GB2312"/>
          <w:bCs/>
          <w:color w:val="000000" w:themeColor="text1"/>
          <w:spacing w:val="8"/>
          <w:sz w:val="32"/>
          <w:szCs w:val="32"/>
        </w:rPr>
        <w:t>》</w:t>
      </w:r>
      <w:r>
        <w:rPr>
          <w:rFonts w:ascii="仿宋_GB2312" w:eastAsia="仿宋_GB2312" w:hAnsi="仿宋_GB2312" w:cs="仿宋_GB2312" w:hint="eastAsia"/>
          <w:bCs/>
          <w:color w:val="000000" w:themeColor="text1"/>
          <w:spacing w:val="8"/>
          <w:sz w:val="32"/>
          <w:szCs w:val="32"/>
        </w:rPr>
        <w:t>。</w:t>
      </w:r>
    </w:p>
    <w:p w14:paraId="4EBBED8A" w14:textId="77777777" w:rsidR="00425CE2" w:rsidRDefault="00000000">
      <w:pPr>
        <w:spacing w:line="360" w:lineRule="auto"/>
        <w:ind w:firstLineChars="200" w:firstLine="672"/>
        <w:jc w:val="left"/>
        <w:rPr>
          <w:rFonts w:ascii="黑体" w:eastAsia="黑体" w:hAnsi="黑体" w:cs="仿宋_GB2312"/>
          <w:bCs/>
          <w:color w:val="000000" w:themeColor="text1"/>
          <w:spacing w:val="8"/>
          <w:sz w:val="32"/>
          <w:szCs w:val="32"/>
        </w:rPr>
      </w:pPr>
      <w:r>
        <w:rPr>
          <w:rFonts w:ascii="黑体" w:eastAsia="黑体" w:hAnsi="黑体" w:cs="仿宋_GB2312" w:hint="eastAsia"/>
          <w:bCs/>
          <w:color w:val="000000" w:themeColor="text1"/>
          <w:spacing w:val="8"/>
          <w:sz w:val="32"/>
          <w:szCs w:val="32"/>
        </w:rPr>
        <w:t>九、其他要求</w:t>
      </w:r>
    </w:p>
    <w:p w14:paraId="1A94A911" w14:textId="77777777" w:rsidR="00425CE2" w:rsidRDefault="00000000">
      <w:pPr>
        <w:spacing w:line="360" w:lineRule="auto"/>
        <w:ind w:firstLineChars="200" w:firstLine="672"/>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所有意向参选人，在本项比选采购活动的过程中均须严格遵守校园管理要求。</w:t>
      </w:r>
    </w:p>
    <w:p w14:paraId="5426B429" w14:textId="77777777" w:rsidR="00425CE2" w:rsidRDefault="00425CE2">
      <w:pPr>
        <w:spacing w:line="360" w:lineRule="auto"/>
        <w:ind w:firstLineChars="170" w:firstLine="571"/>
        <w:jc w:val="left"/>
        <w:rPr>
          <w:rFonts w:ascii="仿宋_GB2312" w:eastAsia="仿宋_GB2312" w:hAnsi="仿宋_GB2312" w:cs="仿宋_GB2312"/>
          <w:bCs/>
          <w:color w:val="000000" w:themeColor="text1"/>
          <w:spacing w:val="8"/>
          <w:sz w:val="32"/>
          <w:szCs w:val="32"/>
        </w:rPr>
      </w:pPr>
    </w:p>
    <w:p w14:paraId="6BDA7191" w14:textId="77777777" w:rsidR="00425CE2" w:rsidRDefault="00000000">
      <w:pPr>
        <w:spacing w:line="360" w:lineRule="auto"/>
        <w:ind w:firstLineChars="1820" w:firstLine="6115"/>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t>攀枝花市经贸旅游学校</w:t>
      </w:r>
    </w:p>
    <w:p w14:paraId="3643BE5D" w14:textId="0315051B" w:rsidR="00425CE2" w:rsidRDefault="00000000">
      <w:pPr>
        <w:spacing w:line="360" w:lineRule="auto"/>
        <w:ind w:firstLineChars="1970" w:firstLine="6619"/>
        <w:jc w:val="left"/>
        <w:rPr>
          <w:rFonts w:ascii="仿宋_GB2312" w:eastAsia="仿宋_GB2312" w:hAnsi="仿宋_GB2312" w:cs="仿宋_GB2312"/>
          <w:bCs/>
          <w:color w:val="000000" w:themeColor="text1"/>
          <w:spacing w:val="8"/>
          <w:sz w:val="32"/>
          <w:szCs w:val="32"/>
        </w:rPr>
      </w:pPr>
      <w:r>
        <w:rPr>
          <w:rFonts w:ascii="仿宋_GB2312" w:eastAsia="仿宋_GB2312" w:hAnsi="仿宋_GB2312" w:cs="仿宋_GB2312"/>
          <w:bCs/>
          <w:color w:val="000000" w:themeColor="text1"/>
          <w:spacing w:val="8"/>
          <w:sz w:val="32"/>
          <w:szCs w:val="32"/>
        </w:rPr>
        <w:t>2023年</w:t>
      </w:r>
      <w:r w:rsidR="00044B78">
        <w:rPr>
          <w:rFonts w:ascii="仿宋_GB2312" w:eastAsia="仿宋_GB2312" w:hAnsi="仿宋_GB2312" w:cs="仿宋_GB2312"/>
          <w:bCs/>
          <w:color w:val="000000" w:themeColor="text1"/>
          <w:spacing w:val="8"/>
          <w:sz w:val="32"/>
          <w:szCs w:val="32"/>
        </w:rPr>
        <w:t>5</w:t>
      </w:r>
      <w:r>
        <w:rPr>
          <w:rFonts w:ascii="仿宋_GB2312" w:eastAsia="仿宋_GB2312" w:hAnsi="仿宋_GB2312" w:cs="仿宋_GB2312"/>
          <w:bCs/>
          <w:color w:val="000000" w:themeColor="text1"/>
          <w:spacing w:val="8"/>
          <w:sz w:val="32"/>
          <w:szCs w:val="32"/>
        </w:rPr>
        <w:t>月</w:t>
      </w:r>
      <w:r w:rsidR="00044B78">
        <w:rPr>
          <w:rFonts w:ascii="仿宋_GB2312" w:eastAsia="仿宋_GB2312" w:hAnsi="仿宋_GB2312" w:cs="仿宋_GB2312"/>
          <w:bCs/>
          <w:color w:val="000000" w:themeColor="text1"/>
          <w:spacing w:val="8"/>
          <w:sz w:val="32"/>
          <w:szCs w:val="32"/>
        </w:rPr>
        <w:t>4</w:t>
      </w:r>
      <w:r>
        <w:rPr>
          <w:rFonts w:ascii="仿宋_GB2312" w:eastAsia="仿宋_GB2312" w:hAnsi="仿宋_GB2312" w:cs="仿宋_GB2312"/>
          <w:bCs/>
          <w:color w:val="000000" w:themeColor="text1"/>
          <w:spacing w:val="8"/>
          <w:sz w:val="32"/>
          <w:szCs w:val="32"/>
        </w:rPr>
        <w:t>日</w:t>
      </w:r>
    </w:p>
    <w:p w14:paraId="5FEAC4D5" w14:textId="77777777" w:rsidR="00425CE2" w:rsidRDefault="00425CE2">
      <w:pPr>
        <w:spacing w:after="0" w:line="240" w:lineRule="auto"/>
        <w:rPr>
          <w:rFonts w:ascii="仿宋_GB2312" w:eastAsia="仿宋_GB2312" w:hAnsi="仿宋_GB2312" w:cs="仿宋_GB2312"/>
          <w:color w:val="000000" w:themeColor="text1"/>
          <w:sz w:val="32"/>
          <w:szCs w:val="32"/>
        </w:rPr>
      </w:pPr>
    </w:p>
    <w:p w14:paraId="4C8E116B" w14:textId="77777777" w:rsidR="00425CE2" w:rsidRDefault="00425CE2">
      <w:pPr>
        <w:pStyle w:val="2"/>
      </w:pPr>
    </w:p>
    <w:p w14:paraId="6DEB2C86" w14:textId="5871978D" w:rsidR="00425CE2" w:rsidRDefault="00425CE2">
      <w:pPr>
        <w:rPr>
          <w:rFonts w:ascii="方正小标宋_GBK" w:eastAsia="方正小标宋_GBK" w:hAnsi="仿宋_GB2312" w:cs="仿宋_GB2312"/>
          <w:bCs/>
          <w:color w:val="000000" w:themeColor="text1"/>
          <w:spacing w:val="8"/>
          <w:sz w:val="44"/>
          <w:szCs w:val="44"/>
        </w:rPr>
      </w:pPr>
    </w:p>
    <w:p w14:paraId="1F721538" w14:textId="18CFE5A7" w:rsidR="00425CE2" w:rsidRPr="00044B78" w:rsidRDefault="00000000" w:rsidP="00044B78">
      <w:pPr>
        <w:spacing w:after="0" w:line="240" w:lineRule="auto"/>
        <w:ind w:left="504" w:hangingChars="150" w:hanging="504"/>
        <w:rPr>
          <w:rFonts w:ascii="仿宋_GB2312" w:eastAsia="仿宋_GB2312" w:hAnsi="仿宋_GB2312" w:cs="仿宋_GB2312" w:hint="eastAsia"/>
          <w:bCs/>
          <w:color w:val="000000" w:themeColor="text1"/>
          <w:spacing w:val="8"/>
          <w:sz w:val="32"/>
          <w:szCs w:val="32"/>
        </w:rPr>
      </w:pPr>
      <w:r>
        <w:rPr>
          <w:rFonts w:ascii="仿宋_GB2312" w:eastAsia="仿宋_GB2312" w:hAnsi="仿宋_GB2312" w:cs="仿宋_GB2312" w:hint="eastAsia"/>
          <w:bCs/>
          <w:color w:val="000000" w:themeColor="text1"/>
          <w:spacing w:val="8"/>
          <w:sz w:val="32"/>
          <w:szCs w:val="32"/>
        </w:rPr>
        <w:lastRenderedPageBreak/>
        <w:t>附件</w:t>
      </w:r>
    </w:p>
    <w:p w14:paraId="76A4C4A8" w14:textId="77777777" w:rsidR="00425CE2" w:rsidRDefault="00000000">
      <w:pPr>
        <w:spacing w:after="0" w:line="240" w:lineRule="auto"/>
        <w:ind w:left="684" w:hangingChars="150" w:hanging="684"/>
        <w:rPr>
          <w:rFonts w:ascii="方正小标宋_GBK" w:eastAsia="方正小标宋_GBK" w:hAnsi="仿宋_GB2312" w:cs="仿宋_GB2312"/>
          <w:bCs/>
          <w:color w:val="000000" w:themeColor="text1"/>
          <w:spacing w:val="8"/>
          <w:sz w:val="44"/>
          <w:szCs w:val="44"/>
        </w:rPr>
      </w:pPr>
      <w:r>
        <w:rPr>
          <w:rFonts w:ascii="方正小标宋_GBK" w:eastAsia="方正小标宋_GBK" w:hAnsi="仿宋_GB2312" w:cs="仿宋_GB2312" w:hint="eastAsia"/>
          <w:bCs/>
          <w:color w:val="000000" w:themeColor="text1"/>
          <w:spacing w:val="8"/>
          <w:sz w:val="44"/>
          <w:szCs w:val="44"/>
        </w:rPr>
        <w:t>攀枝花市经贸旅游学校江南校区食堂</w:t>
      </w:r>
      <w:bookmarkStart w:id="11" w:name="_Hlk131687860"/>
      <w:r>
        <w:rPr>
          <w:rFonts w:ascii="方正小标宋_GBK" w:eastAsia="方正小标宋_GBK" w:hAnsi="仿宋_GB2312" w:cs="仿宋_GB2312" w:hint="eastAsia"/>
          <w:bCs/>
          <w:color w:val="000000" w:themeColor="text1"/>
          <w:spacing w:val="8"/>
          <w:sz w:val="44"/>
          <w:szCs w:val="44"/>
        </w:rPr>
        <w:t>一楼操作间与二楼修缮改造工程</w:t>
      </w:r>
      <w:bookmarkEnd w:id="11"/>
      <w:r>
        <w:rPr>
          <w:rFonts w:ascii="方正小标宋_GBK" w:eastAsia="方正小标宋_GBK" w:hAnsi="仿宋_GB2312" w:cs="仿宋_GB2312" w:hint="eastAsia"/>
          <w:bCs/>
          <w:color w:val="000000" w:themeColor="text1"/>
          <w:spacing w:val="8"/>
          <w:sz w:val="44"/>
          <w:szCs w:val="44"/>
        </w:rPr>
        <w:t>设计服务比选须知</w:t>
      </w:r>
    </w:p>
    <w:p w14:paraId="2A194D87" w14:textId="77777777" w:rsidR="00425CE2" w:rsidRDefault="00425CE2">
      <w:pPr>
        <w:spacing w:after="0" w:line="240" w:lineRule="auto"/>
        <w:ind w:firstLineChars="200" w:firstLine="643"/>
        <w:rPr>
          <w:rFonts w:ascii="黑体" w:eastAsia="黑体" w:hAnsi="黑体" w:cs="黑体"/>
          <w:b/>
          <w:bCs/>
          <w:color w:val="000000" w:themeColor="text1"/>
          <w:sz w:val="32"/>
          <w:szCs w:val="32"/>
        </w:rPr>
      </w:pPr>
    </w:p>
    <w:p w14:paraId="27C00E7C" w14:textId="77777777" w:rsidR="00425CE2" w:rsidRDefault="00000000">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本附件就本次比选工程项目概况、比选要求（资格条件、设计内容、成果资料要求、商务要求）注意事项、响应文件编制等进行了规定。请意向参选单位认真阅读，并按其中</w:t>
      </w:r>
      <w:r>
        <w:rPr>
          <w:rFonts w:ascii="仿宋_GB2312" w:eastAsia="仿宋_GB2312" w:hAnsi="仿宋_GB2312" w:cs="仿宋_GB2312" w:hint="eastAsia"/>
          <w:b/>
          <w:bCs/>
          <w:color w:val="000000" w:themeColor="text1"/>
          <w:sz w:val="32"/>
          <w:szCs w:val="32"/>
        </w:rPr>
        <w:t>第七款</w:t>
      </w:r>
      <w:r>
        <w:rPr>
          <w:rFonts w:ascii="仿宋_GB2312" w:eastAsia="仿宋_GB2312" w:hAnsi="仿宋_GB2312" w:cs="仿宋_GB2312" w:hint="eastAsia"/>
          <w:color w:val="000000" w:themeColor="text1"/>
          <w:sz w:val="32"/>
          <w:szCs w:val="32"/>
        </w:rPr>
        <w:t>的条目顺序、内容和格式编制响应文件。</w:t>
      </w:r>
    </w:p>
    <w:p w14:paraId="0DF867BE" w14:textId="77777777" w:rsidR="00425CE2" w:rsidRDefault="00000000">
      <w:pPr>
        <w:spacing w:line="360" w:lineRule="auto"/>
        <w:ind w:firstLineChars="200" w:firstLine="643"/>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t>一、</w:t>
      </w:r>
      <w:r>
        <w:rPr>
          <w:rFonts w:ascii="黑体" w:eastAsia="黑体" w:hAnsi="黑体" w:cs="黑体" w:hint="eastAsia"/>
          <w:b/>
          <w:bCs/>
          <w:color w:val="000000" w:themeColor="text1"/>
          <w:sz w:val="32"/>
          <w:szCs w:val="32"/>
        </w:rPr>
        <w:t>项目概况</w:t>
      </w:r>
    </w:p>
    <w:p w14:paraId="0DB09C73"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（一）工程项目</w:t>
      </w:r>
    </w:p>
    <w:p w14:paraId="4B6E92A3"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1.工程名称：攀枝花市经贸旅游学校江南校区食堂一楼操作间与二楼修缮改造工程。</w:t>
      </w:r>
    </w:p>
    <w:p w14:paraId="6BFC4D28"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2.工程估算：</w:t>
      </w:r>
      <w:r>
        <w:rPr>
          <w:rFonts w:ascii="仿宋_GB2312" w:eastAsia="仿宋_GB2312" w:hAnsi="仿宋_GB2312" w:cs="仿宋_GB2312"/>
          <w:color w:val="000000" w:themeColor="text1"/>
          <w:sz w:val="32"/>
          <w:szCs w:val="32"/>
        </w:rPr>
        <w:t>50</w:t>
      </w:r>
      <w:r>
        <w:rPr>
          <w:rFonts w:ascii="仿宋_GB2312" w:eastAsia="仿宋_GB2312" w:hAnsi="仿宋_GB2312" w:cs="仿宋_GB2312" w:hint="eastAsia"/>
          <w:color w:val="000000" w:themeColor="text1"/>
          <w:sz w:val="32"/>
          <w:szCs w:val="32"/>
        </w:rPr>
        <w:t>万元。</w:t>
      </w:r>
    </w:p>
    <w:p w14:paraId="4928DE7C"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bookmarkStart w:id="12" w:name="_Hlk116296154"/>
      <w:r>
        <w:rPr>
          <w:rFonts w:ascii="仿宋_GB2312" w:eastAsia="仿宋_GB2312" w:hAnsi="仿宋_GB2312" w:cs="仿宋_GB2312" w:hint="eastAsia"/>
          <w:color w:val="000000" w:themeColor="text1"/>
          <w:sz w:val="32"/>
          <w:szCs w:val="32"/>
        </w:rPr>
        <w:t>3.工程地点：</w:t>
      </w:r>
      <w:bookmarkStart w:id="13" w:name="_Hlk129768499"/>
      <w:r>
        <w:rPr>
          <w:rFonts w:ascii="仿宋_GB2312" w:eastAsia="仿宋_GB2312" w:hAnsi="仿宋_GB2312" w:cs="仿宋_GB2312" w:hint="eastAsia"/>
          <w:color w:val="000000" w:themeColor="text1"/>
          <w:sz w:val="32"/>
          <w:szCs w:val="32"/>
        </w:rPr>
        <w:t>市经贸旅游学校江南校区（攀枝花大道南段322号）</w:t>
      </w:r>
      <w:bookmarkEnd w:id="13"/>
      <w:r>
        <w:rPr>
          <w:rFonts w:ascii="仿宋_GB2312" w:eastAsia="仿宋_GB2312" w:hAnsi="仿宋_GB2312" w:cs="仿宋_GB2312" w:hint="eastAsia"/>
          <w:color w:val="000000" w:themeColor="text1"/>
          <w:sz w:val="32"/>
          <w:szCs w:val="32"/>
        </w:rPr>
        <w:t>。</w:t>
      </w:r>
    </w:p>
    <w:bookmarkEnd w:id="12"/>
    <w:p w14:paraId="3FEC04B4" w14:textId="77777777" w:rsidR="00425CE2" w:rsidRDefault="00000000">
      <w:pPr>
        <w:spacing w:after="0" w:line="240" w:lineRule="auto"/>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（二）设计项目（比选项目）。</w:t>
      </w:r>
    </w:p>
    <w:p w14:paraId="5C7D3612"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1.项目编号：</w:t>
      </w:r>
      <w:r>
        <w:rPr>
          <w:rFonts w:ascii="仿宋_GB2312" w:eastAsia="仿宋_GB2312" w:hAnsi="仿宋_GB2312" w:cs="仿宋_GB2312" w:hint="eastAsia"/>
          <w:color w:val="FF0000"/>
          <w:sz w:val="32"/>
          <w:szCs w:val="32"/>
        </w:rPr>
        <w:t>PZHJM202304</w:t>
      </w:r>
      <w:r>
        <w:rPr>
          <w:rFonts w:ascii="仿宋_GB2312" w:eastAsia="仿宋_GB2312" w:hAnsi="仿宋_GB2312" w:cs="仿宋_GB2312"/>
          <w:color w:val="FF0000"/>
          <w:sz w:val="32"/>
          <w:szCs w:val="32"/>
        </w:rPr>
        <w:t>07</w:t>
      </w:r>
    </w:p>
    <w:p w14:paraId="4A9031B9" w14:textId="77777777" w:rsidR="00425CE2" w:rsidRDefault="00000000">
      <w:pPr>
        <w:spacing w:after="0" w:line="240" w:lineRule="auto"/>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2.项目名称：</w:t>
      </w:r>
      <w:r>
        <w:rPr>
          <w:rFonts w:ascii="仿宋_GB2312" w:eastAsia="仿宋_GB2312" w:hAnsi="仿宋_GB2312" w:cs="仿宋_GB2312" w:hint="eastAsia"/>
          <w:color w:val="000000" w:themeColor="text1"/>
          <w:spacing w:val="8"/>
          <w:sz w:val="32"/>
          <w:szCs w:val="32"/>
        </w:rPr>
        <w:t>攀枝花市经贸旅游学校</w:t>
      </w:r>
      <w:bookmarkStart w:id="14" w:name="_Hlk131689836"/>
      <w:bookmarkStart w:id="15" w:name="_Hlk129791778"/>
      <w:r>
        <w:rPr>
          <w:rFonts w:ascii="仿宋_GB2312" w:eastAsia="仿宋_GB2312" w:hAnsi="仿宋_GB2312" w:cs="仿宋_GB2312" w:hint="eastAsia"/>
          <w:color w:val="000000" w:themeColor="text1"/>
          <w:spacing w:val="8"/>
          <w:sz w:val="32"/>
          <w:szCs w:val="32"/>
        </w:rPr>
        <w:t>江南校区食堂</w:t>
      </w:r>
      <w:r>
        <w:rPr>
          <w:rFonts w:ascii="仿宋_GB2312" w:eastAsia="仿宋_GB2312" w:hAnsi="仿宋_GB2312" w:cs="仿宋_GB2312" w:hint="eastAsia"/>
          <w:color w:val="000000" w:themeColor="text1"/>
          <w:sz w:val="32"/>
          <w:szCs w:val="32"/>
        </w:rPr>
        <w:t>一楼操作间与二楼修缮改造工程</w:t>
      </w:r>
      <w:r>
        <w:rPr>
          <w:rFonts w:ascii="仿宋_GB2312" w:eastAsia="仿宋_GB2312" w:hAnsi="仿宋_GB2312" w:cs="仿宋_GB2312" w:hint="eastAsia"/>
          <w:color w:val="000000" w:themeColor="text1"/>
          <w:spacing w:val="8"/>
          <w:sz w:val="32"/>
          <w:szCs w:val="32"/>
        </w:rPr>
        <w:t>设计</w:t>
      </w:r>
      <w:bookmarkEnd w:id="14"/>
      <w:r>
        <w:rPr>
          <w:rFonts w:ascii="仿宋_GB2312" w:eastAsia="仿宋_GB2312" w:hAnsi="仿宋_GB2312" w:cs="仿宋_GB2312" w:hint="eastAsia"/>
          <w:color w:val="000000" w:themeColor="text1"/>
          <w:spacing w:val="8"/>
          <w:sz w:val="32"/>
          <w:szCs w:val="32"/>
        </w:rPr>
        <w:t>服务</w:t>
      </w:r>
      <w:bookmarkEnd w:id="15"/>
      <w:r>
        <w:rPr>
          <w:rFonts w:ascii="仿宋_GB2312" w:eastAsia="仿宋_GB2312" w:hAnsi="仿宋_GB2312" w:cs="仿宋_GB2312" w:hint="eastAsia"/>
          <w:color w:val="000000" w:themeColor="text1"/>
          <w:spacing w:val="8"/>
          <w:sz w:val="32"/>
          <w:szCs w:val="32"/>
        </w:rPr>
        <w:t>。</w:t>
      </w:r>
    </w:p>
    <w:p w14:paraId="18D0503D"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3.最高限价：1.5万元（超过此限价为无效报价）。</w:t>
      </w:r>
    </w:p>
    <w:p w14:paraId="0AA2F953"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4.资金来源：自有资金。</w:t>
      </w:r>
    </w:p>
    <w:p w14:paraId="29438B5E"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5.项目内容：提供室内修缮及装修工程设计服务。</w:t>
      </w:r>
    </w:p>
    <w:p w14:paraId="1F46610E"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6.服务期限：自合同签订之日起至工程竣工验收通过之日止。</w:t>
      </w:r>
    </w:p>
    <w:p w14:paraId="6A0609A2"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7.项目地点：市经贸旅游学校江南校区（攀枝花大道南段322号）。</w:t>
      </w:r>
    </w:p>
    <w:p w14:paraId="6A57C8D3" w14:textId="77777777" w:rsidR="00425CE2" w:rsidRDefault="00000000">
      <w:pPr>
        <w:spacing w:after="0" w:line="240" w:lineRule="auto"/>
        <w:ind w:firstLineChars="200" w:firstLine="643"/>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二、比选资格条件</w:t>
      </w:r>
    </w:p>
    <w:p w14:paraId="44C03B9E"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（一）具有独立承担民事责任能力的合法经营单位，具有</w:t>
      </w:r>
      <w:r>
        <w:rPr>
          <w:rFonts w:ascii="仿宋_GB2312" w:eastAsia="仿宋_GB2312" w:hAnsi="仿宋_GB2312" w:cs="仿宋_GB2312" w:hint="eastAsia"/>
          <w:color w:val="FF0000"/>
          <w:sz w:val="32"/>
          <w:szCs w:val="32"/>
        </w:rPr>
        <w:t>装修工程设计乙级及以上资质</w:t>
      </w:r>
      <w:r>
        <w:rPr>
          <w:rFonts w:ascii="仿宋_GB2312" w:eastAsia="仿宋_GB2312" w:hAnsi="仿宋_GB2312" w:cs="仿宋_GB2312" w:hint="eastAsia"/>
          <w:color w:val="000000" w:themeColor="text1"/>
          <w:sz w:val="32"/>
          <w:szCs w:val="32"/>
        </w:rPr>
        <w:t>。</w:t>
      </w:r>
    </w:p>
    <w:p w14:paraId="1DBBE4A2"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（二）具有</w:t>
      </w:r>
      <w:bookmarkStart w:id="16" w:name="_Hlk107496165"/>
      <w:r>
        <w:rPr>
          <w:rFonts w:ascii="仿宋_GB2312" w:eastAsia="仿宋_GB2312" w:hAnsi="仿宋_GB2312" w:cs="仿宋_GB2312" w:hint="eastAsia"/>
          <w:color w:val="000000" w:themeColor="text1"/>
          <w:sz w:val="32"/>
          <w:szCs w:val="32"/>
        </w:rPr>
        <w:t>装修工程设计所必需的</w:t>
      </w:r>
      <w:bookmarkEnd w:id="16"/>
      <w:r>
        <w:rPr>
          <w:rFonts w:ascii="仿宋_GB2312" w:eastAsia="仿宋_GB2312" w:hAnsi="仿宋_GB2312" w:cs="仿宋_GB2312" w:hint="eastAsia"/>
          <w:color w:val="000000" w:themeColor="text1"/>
          <w:sz w:val="32"/>
          <w:szCs w:val="32"/>
        </w:rPr>
        <w:t>设施设备和专业技术能力（可体现于承诺函中）。</w:t>
      </w:r>
    </w:p>
    <w:p w14:paraId="4C3ED239"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bookmarkStart w:id="17" w:name="_Hlk116377319"/>
      <w:r>
        <w:rPr>
          <w:rFonts w:ascii="仿宋_GB2312" w:eastAsia="仿宋_GB2312" w:hAnsi="仿宋_GB2312" w:cs="仿宋_GB2312" w:hint="eastAsia"/>
          <w:color w:val="000000" w:themeColor="text1"/>
          <w:sz w:val="32"/>
          <w:szCs w:val="32"/>
        </w:rPr>
        <w:t>（三）具有本地化售后服务条件和能力</w:t>
      </w:r>
      <w:bookmarkEnd w:id="17"/>
      <w:r>
        <w:rPr>
          <w:rFonts w:ascii="仿宋_GB2312" w:eastAsia="仿宋_GB2312" w:hAnsi="仿宋_GB2312" w:cs="仿宋_GB2312" w:hint="eastAsia"/>
          <w:color w:val="000000" w:themeColor="text1"/>
          <w:sz w:val="32"/>
          <w:szCs w:val="32"/>
        </w:rPr>
        <w:t>（可体现于承诺函中）。</w:t>
      </w:r>
    </w:p>
    <w:p w14:paraId="2113B777"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w:t>
      </w:r>
      <w:bookmarkStart w:id="18" w:name="_Hlk129793616"/>
      <w:r>
        <w:rPr>
          <w:rFonts w:ascii="仿宋_GB2312" w:eastAsia="仿宋_GB2312" w:hAnsi="仿宋_GB2312" w:cs="仿宋_GB2312" w:hint="eastAsia"/>
          <w:color w:val="000000" w:themeColor="text1"/>
          <w:sz w:val="32"/>
          <w:szCs w:val="32"/>
        </w:rPr>
        <w:t>参加本次比选前三年内在经营活动中没有违法违纪记录</w:t>
      </w:r>
      <w:bookmarkEnd w:id="18"/>
      <w:r>
        <w:rPr>
          <w:rFonts w:ascii="仿宋_GB2312" w:eastAsia="仿宋_GB2312" w:hAnsi="仿宋_GB2312" w:cs="仿宋_GB2312" w:hint="eastAsia"/>
          <w:color w:val="000000" w:themeColor="text1"/>
          <w:sz w:val="32"/>
          <w:szCs w:val="32"/>
        </w:rPr>
        <w:t>（可体现于承诺函中）。</w:t>
      </w:r>
    </w:p>
    <w:p w14:paraId="0C721325"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（五）不接受联合体报。</w:t>
      </w:r>
    </w:p>
    <w:p w14:paraId="0F552DCA" w14:textId="77777777" w:rsidR="00425CE2" w:rsidRDefault="00000000">
      <w:pPr>
        <w:spacing w:after="0" w:line="240" w:lineRule="auto"/>
        <w:ind w:firstLineChars="200" w:firstLine="643"/>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三、设计内容要求</w:t>
      </w:r>
    </w:p>
    <w:p w14:paraId="51CA4C77"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（一）整体要求</w:t>
      </w:r>
    </w:p>
    <w:p w14:paraId="58E43FE7"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本次比选是为攀枝花市经贸旅游学校江南校区食堂修缮改造工程服务，目的为一楼操作间修缮、二楼整体修缮（含部分设备更换）工程提供前期的设计蓝图、工程概算书等。</w:t>
      </w:r>
    </w:p>
    <w:p w14:paraId="4774767B"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（二）设计项目</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662"/>
        <w:gridCol w:w="992"/>
        <w:gridCol w:w="992"/>
      </w:tblGrid>
      <w:tr w:rsidR="00425CE2" w14:paraId="0C6325FE" w14:textId="77777777">
        <w:trPr>
          <w:trHeight w:val="541"/>
          <w:jc w:val="center"/>
        </w:trPr>
        <w:tc>
          <w:tcPr>
            <w:tcW w:w="988" w:type="dxa"/>
            <w:vAlign w:val="center"/>
          </w:tcPr>
          <w:p w14:paraId="59F2264C" w14:textId="77777777" w:rsidR="00425CE2" w:rsidRDefault="00000000">
            <w:pPr>
              <w:spacing w:after="0" w:line="240" w:lineRule="auto"/>
              <w:jc w:val="center"/>
              <w:rPr>
                <w:rFonts w:ascii="仿宋_GB2312" w:eastAsia="仿宋_GB2312" w:hAnsi="仿宋_GB2312" w:cs="仿宋_GB2312"/>
                <w:b/>
                <w:color w:val="000000" w:themeColor="text1"/>
                <w:sz w:val="32"/>
                <w:szCs w:val="32"/>
              </w:rPr>
            </w:pPr>
            <w:bookmarkStart w:id="19" w:name="_Toc217446095"/>
            <w:r>
              <w:rPr>
                <w:rFonts w:ascii="仿宋_GB2312" w:eastAsia="仿宋_GB2312" w:hAnsi="仿宋_GB2312" w:cs="仿宋_GB2312" w:hint="eastAsia"/>
                <w:b/>
                <w:color w:val="000000" w:themeColor="text1"/>
                <w:sz w:val="32"/>
                <w:szCs w:val="32"/>
              </w:rPr>
              <w:t>序号</w:t>
            </w:r>
          </w:p>
        </w:tc>
        <w:tc>
          <w:tcPr>
            <w:tcW w:w="6662" w:type="dxa"/>
            <w:vAlign w:val="center"/>
          </w:tcPr>
          <w:p w14:paraId="39B414BD" w14:textId="77777777" w:rsidR="00425CE2" w:rsidRDefault="00000000">
            <w:pPr>
              <w:spacing w:after="0" w:line="240" w:lineRule="auto"/>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项目名称</w:t>
            </w:r>
          </w:p>
        </w:tc>
        <w:tc>
          <w:tcPr>
            <w:tcW w:w="992" w:type="dxa"/>
            <w:vAlign w:val="center"/>
          </w:tcPr>
          <w:p w14:paraId="4C8C7C6A" w14:textId="77777777" w:rsidR="00425CE2" w:rsidRDefault="00000000">
            <w:pPr>
              <w:spacing w:after="0" w:line="240" w:lineRule="auto"/>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单位</w:t>
            </w:r>
          </w:p>
        </w:tc>
        <w:tc>
          <w:tcPr>
            <w:tcW w:w="992" w:type="dxa"/>
            <w:vAlign w:val="center"/>
          </w:tcPr>
          <w:p w14:paraId="448DBB9C" w14:textId="77777777" w:rsidR="00425CE2" w:rsidRDefault="00000000">
            <w:pPr>
              <w:spacing w:after="0" w:line="240" w:lineRule="auto"/>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数量</w:t>
            </w:r>
          </w:p>
        </w:tc>
      </w:tr>
      <w:tr w:rsidR="00425CE2" w14:paraId="56E94EAE" w14:textId="77777777">
        <w:trPr>
          <w:trHeight w:val="572"/>
          <w:jc w:val="center"/>
        </w:trPr>
        <w:tc>
          <w:tcPr>
            <w:tcW w:w="988" w:type="dxa"/>
            <w:vAlign w:val="center"/>
          </w:tcPr>
          <w:p w14:paraId="52B53E57" w14:textId="77777777" w:rsidR="00425CE2" w:rsidRDefault="00000000">
            <w:pPr>
              <w:spacing w:after="0" w:line="24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1</w:t>
            </w:r>
          </w:p>
        </w:tc>
        <w:tc>
          <w:tcPr>
            <w:tcW w:w="6662" w:type="dxa"/>
            <w:vAlign w:val="center"/>
          </w:tcPr>
          <w:p w14:paraId="0E256ADF" w14:textId="77777777" w:rsidR="00425CE2" w:rsidRDefault="00000000">
            <w:pPr>
              <w:widowControl/>
              <w:spacing w:after="0" w:line="240" w:lineRule="auto"/>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攀枝花市经贸旅游学校江南校区食堂一楼操作间与二楼修缮设计</w:t>
            </w:r>
          </w:p>
        </w:tc>
        <w:tc>
          <w:tcPr>
            <w:tcW w:w="992" w:type="dxa"/>
            <w:vAlign w:val="center"/>
          </w:tcPr>
          <w:p w14:paraId="4C81A9A1" w14:textId="77777777" w:rsidR="00425CE2" w:rsidRDefault="00000000">
            <w:pPr>
              <w:widowControl/>
              <w:spacing w:after="0" w:line="240" w:lineRule="auto"/>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项</w:t>
            </w:r>
          </w:p>
        </w:tc>
        <w:tc>
          <w:tcPr>
            <w:tcW w:w="992" w:type="dxa"/>
            <w:vAlign w:val="center"/>
          </w:tcPr>
          <w:p w14:paraId="25555D4E" w14:textId="77777777" w:rsidR="00425CE2" w:rsidRDefault="00000000">
            <w:pPr>
              <w:widowControl/>
              <w:spacing w:after="0" w:line="240" w:lineRule="auto"/>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p>
        </w:tc>
      </w:tr>
    </w:tbl>
    <w:p w14:paraId="4F7C3EC7" w14:textId="77777777" w:rsidR="00425CE2" w:rsidRDefault="00000000">
      <w:pPr>
        <w:spacing w:after="0" w:line="24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（三）设计要点</w:t>
      </w:r>
    </w:p>
    <w:tbl>
      <w:tblPr>
        <w:tblStyle w:val="ad"/>
        <w:tblW w:w="9694" w:type="dxa"/>
        <w:tblInd w:w="82" w:type="dxa"/>
        <w:tblLook w:val="04A0" w:firstRow="1" w:lastRow="0" w:firstColumn="1" w:lastColumn="0" w:noHBand="0" w:noVBand="1"/>
      </w:tblPr>
      <w:tblGrid>
        <w:gridCol w:w="873"/>
        <w:gridCol w:w="1734"/>
        <w:gridCol w:w="4961"/>
        <w:gridCol w:w="2126"/>
      </w:tblGrid>
      <w:tr w:rsidR="00425CE2" w14:paraId="75B4AE5F" w14:textId="77777777">
        <w:trPr>
          <w:trHeight w:val="468"/>
        </w:trPr>
        <w:tc>
          <w:tcPr>
            <w:tcW w:w="873" w:type="dxa"/>
            <w:vAlign w:val="center"/>
          </w:tcPr>
          <w:p w14:paraId="6C8142C4" w14:textId="77777777" w:rsidR="00425CE2" w:rsidRDefault="00000000">
            <w:pPr>
              <w:pStyle w:val="2"/>
              <w:spacing w:after="0" w:line="240" w:lineRule="auto"/>
              <w:ind w:leftChars="0" w:left="0" w:firstLineChars="0" w:firstLine="0"/>
              <w:jc w:val="center"/>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序号</w:t>
            </w:r>
          </w:p>
        </w:tc>
        <w:tc>
          <w:tcPr>
            <w:tcW w:w="1734" w:type="dxa"/>
            <w:vAlign w:val="center"/>
          </w:tcPr>
          <w:p w14:paraId="35EB3750" w14:textId="77777777" w:rsidR="00425CE2" w:rsidRDefault="00000000">
            <w:pPr>
              <w:pStyle w:val="2"/>
              <w:spacing w:after="0" w:line="240" w:lineRule="auto"/>
              <w:ind w:leftChars="0" w:left="0" w:firstLineChars="0" w:firstLine="0"/>
              <w:jc w:val="center"/>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内容</w:t>
            </w:r>
          </w:p>
        </w:tc>
        <w:tc>
          <w:tcPr>
            <w:tcW w:w="4961" w:type="dxa"/>
            <w:vAlign w:val="center"/>
          </w:tcPr>
          <w:p w14:paraId="1BB5D74D" w14:textId="77777777" w:rsidR="00425CE2" w:rsidRDefault="00000000">
            <w:pPr>
              <w:pStyle w:val="2"/>
              <w:spacing w:after="0" w:line="240" w:lineRule="auto"/>
              <w:ind w:leftChars="0" w:left="0" w:firstLineChars="0" w:firstLine="0"/>
              <w:jc w:val="center"/>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需求描述</w:t>
            </w:r>
          </w:p>
        </w:tc>
        <w:tc>
          <w:tcPr>
            <w:tcW w:w="2126" w:type="dxa"/>
            <w:vAlign w:val="center"/>
          </w:tcPr>
          <w:p w14:paraId="2A115348" w14:textId="77777777" w:rsidR="00425CE2" w:rsidRDefault="00000000">
            <w:pPr>
              <w:pStyle w:val="2"/>
              <w:spacing w:after="0" w:line="240" w:lineRule="auto"/>
              <w:ind w:leftChars="0" w:left="0" w:firstLineChars="0" w:firstLine="0"/>
              <w:jc w:val="center"/>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备注</w:t>
            </w:r>
          </w:p>
        </w:tc>
      </w:tr>
      <w:tr w:rsidR="00425CE2" w14:paraId="3D26BD95" w14:textId="77777777">
        <w:trPr>
          <w:trHeight w:val="458"/>
        </w:trPr>
        <w:tc>
          <w:tcPr>
            <w:tcW w:w="873" w:type="dxa"/>
            <w:vAlign w:val="center"/>
          </w:tcPr>
          <w:p w14:paraId="2F925BB6" w14:textId="77777777" w:rsidR="00425CE2" w:rsidRDefault="00000000">
            <w:pPr>
              <w:pStyle w:val="2"/>
              <w:spacing w:after="0" w:line="240" w:lineRule="auto"/>
              <w:ind w:leftChars="0" w:left="0"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1</w:t>
            </w:r>
          </w:p>
        </w:tc>
        <w:tc>
          <w:tcPr>
            <w:tcW w:w="1734" w:type="dxa"/>
            <w:vAlign w:val="center"/>
          </w:tcPr>
          <w:p w14:paraId="1CD52FDC" w14:textId="77777777" w:rsidR="00425CE2" w:rsidRDefault="00000000">
            <w:pPr>
              <w:pStyle w:val="2"/>
              <w:spacing w:after="0" w:line="240" w:lineRule="auto"/>
              <w:ind w:leftChars="0" w:left="0"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一楼操作间</w:t>
            </w:r>
          </w:p>
        </w:tc>
        <w:tc>
          <w:tcPr>
            <w:tcW w:w="4961" w:type="dxa"/>
            <w:vAlign w:val="center"/>
          </w:tcPr>
          <w:p w14:paraId="3999BD20" w14:textId="77777777" w:rsidR="00425CE2" w:rsidRDefault="00000000">
            <w:pPr>
              <w:spacing w:after="0" w:line="24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1.将原有水磨石地面和瓷砖地面拆除，重新装修成水磨石地面。</w:t>
            </w:r>
          </w:p>
          <w:p w14:paraId="59F942EC" w14:textId="77777777" w:rsidR="00425CE2" w:rsidRDefault="00000000">
            <w:pPr>
              <w:pStyle w:val="2"/>
              <w:spacing w:after="0" w:line="240" w:lineRule="auto"/>
              <w:ind w:leftChars="0" w:left="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2.拆除原有操作间破旧瓷砖墙面及墙皮，重新贴瓷砖。</w:t>
            </w:r>
          </w:p>
          <w:p w14:paraId="4A8950D1" w14:textId="77777777" w:rsidR="00425CE2" w:rsidRDefault="00000000">
            <w:pPr>
              <w:pStyle w:val="2"/>
              <w:spacing w:after="0" w:line="240" w:lineRule="auto"/>
              <w:ind w:leftChars="0" w:left="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3.原有操作间破旧的吊顶拆除后重新吊顶。</w:t>
            </w:r>
          </w:p>
          <w:p w14:paraId="10EE5026" w14:textId="77777777" w:rsidR="00425CE2" w:rsidRDefault="00000000">
            <w:pPr>
              <w:pStyle w:val="2"/>
              <w:spacing w:after="0" w:line="240" w:lineRule="auto"/>
              <w:ind w:leftChars="0" w:left="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4.将一楼操作间的预进间重新装修并配备相应设备设施。</w:t>
            </w:r>
          </w:p>
          <w:p w14:paraId="21857CB3" w14:textId="77777777" w:rsidR="00425CE2" w:rsidRDefault="00000000">
            <w:pPr>
              <w:pStyle w:val="2"/>
              <w:spacing w:after="0" w:line="240" w:lineRule="auto"/>
              <w:ind w:leftChars="0" w:left="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5.一楼售卖间改造。</w:t>
            </w:r>
          </w:p>
        </w:tc>
        <w:tc>
          <w:tcPr>
            <w:tcW w:w="2126" w:type="dxa"/>
            <w:vAlign w:val="center"/>
          </w:tcPr>
          <w:p w14:paraId="190DB007" w14:textId="77777777" w:rsidR="00425CE2" w:rsidRDefault="00000000">
            <w:pPr>
              <w:pStyle w:val="2"/>
              <w:spacing w:after="0" w:line="240" w:lineRule="auto"/>
              <w:ind w:leftChars="0" w:left="0"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一楼操作间面积约为200m</w:t>
            </w:r>
            <w:r>
              <w:rPr>
                <w:rFonts w:ascii="宋体" w:hAnsi="宋体" w:cs="仿宋_GB2312" w:hint="eastAsia"/>
                <w:color w:val="000000" w:themeColor="text1"/>
                <w:sz w:val="28"/>
                <w:szCs w:val="28"/>
              </w:rPr>
              <w:t>²</w:t>
            </w:r>
          </w:p>
        </w:tc>
      </w:tr>
      <w:tr w:rsidR="00425CE2" w14:paraId="30036C0D" w14:textId="77777777">
        <w:trPr>
          <w:trHeight w:val="468"/>
        </w:trPr>
        <w:tc>
          <w:tcPr>
            <w:tcW w:w="873" w:type="dxa"/>
            <w:vAlign w:val="center"/>
          </w:tcPr>
          <w:p w14:paraId="1243CA15" w14:textId="77777777" w:rsidR="00425CE2" w:rsidRDefault="00000000">
            <w:pPr>
              <w:pStyle w:val="2"/>
              <w:spacing w:after="0" w:line="240" w:lineRule="auto"/>
              <w:ind w:leftChars="0" w:left="0"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p>
        </w:tc>
        <w:tc>
          <w:tcPr>
            <w:tcW w:w="1734" w:type="dxa"/>
            <w:vAlign w:val="center"/>
          </w:tcPr>
          <w:p w14:paraId="4DAC5002" w14:textId="77777777" w:rsidR="00425CE2" w:rsidRDefault="00000000">
            <w:pPr>
              <w:pStyle w:val="2"/>
              <w:spacing w:after="0" w:line="240" w:lineRule="auto"/>
              <w:ind w:leftChars="0" w:left="0"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二楼</w:t>
            </w:r>
          </w:p>
        </w:tc>
        <w:tc>
          <w:tcPr>
            <w:tcW w:w="4961" w:type="dxa"/>
            <w:vAlign w:val="center"/>
          </w:tcPr>
          <w:p w14:paraId="66864866" w14:textId="77777777" w:rsidR="00425CE2" w:rsidRDefault="00000000">
            <w:pPr>
              <w:spacing w:after="0" w:line="24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1.现有破损的地面瓷砖全部清除，然后做防水处理再做水磨石地面。</w:t>
            </w:r>
          </w:p>
          <w:p w14:paraId="48944B91" w14:textId="77777777" w:rsidR="00425CE2" w:rsidRDefault="00000000">
            <w:pPr>
              <w:spacing w:after="0" w:line="24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2.将墙面重新装饰，将屋面进行吊顶，安装冷风机进行制冷、安装LED灯照明。</w:t>
            </w:r>
          </w:p>
          <w:p w14:paraId="7C23E3B2" w14:textId="77777777" w:rsidR="00425CE2" w:rsidRDefault="00000000">
            <w:pPr>
              <w:spacing w:after="0" w:line="24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3.将原有门窗进行更换。</w:t>
            </w:r>
          </w:p>
        </w:tc>
        <w:tc>
          <w:tcPr>
            <w:tcW w:w="2126" w:type="dxa"/>
            <w:vAlign w:val="center"/>
          </w:tcPr>
          <w:p w14:paraId="07E324B2" w14:textId="77777777" w:rsidR="00425CE2" w:rsidRDefault="00000000">
            <w:pPr>
              <w:pStyle w:val="2"/>
              <w:spacing w:after="0" w:line="240" w:lineRule="auto"/>
              <w:ind w:leftChars="0" w:left="0"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食堂二楼共计600余平米</w:t>
            </w:r>
          </w:p>
        </w:tc>
      </w:tr>
      <w:tr w:rsidR="00425CE2" w14:paraId="632CB083" w14:textId="77777777">
        <w:trPr>
          <w:trHeight w:val="468"/>
        </w:trPr>
        <w:tc>
          <w:tcPr>
            <w:tcW w:w="873" w:type="dxa"/>
            <w:vAlign w:val="center"/>
          </w:tcPr>
          <w:p w14:paraId="0E54E8B8" w14:textId="77777777" w:rsidR="00425CE2" w:rsidRDefault="00000000">
            <w:pPr>
              <w:pStyle w:val="2"/>
              <w:spacing w:after="0" w:line="240" w:lineRule="auto"/>
              <w:ind w:leftChars="0" w:left="0"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p>
        </w:tc>
        <w:tc>
          <w:tcPr>
            <w:tcW w:w="1734" w:type="dxa"/>
            <w:vAlign w:val="center"/>
          </w:tcPr>
          <w:p w14:paraId="6A70A4F2" w14:textId="77777777" w:rsidR="00425CE2" w:rsidRDefault="00000000">
            <w:pPr>
              <w:pStyle w:val="2"/>
              <w:spacing w:after="0" w:line="240" w:lineRule="auto"/>
              <w:ind w:leftChars="0" w:left="0" w:firstLineChars="0" w:firstLine="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设备更换</w:t>
            </w:r>
          </w:p>
        </w:tc>
        <w:tc>
          <w:tcPr>
            <w:tcW w:w="4961" w:type="dxa"/>
            <w:vAlign w:val="center"/>
          </w:tcPr>
          <w:p w14:paraId="7E74CA67" w14:textId="77777777" w:rsidR="00425CE2" w:rsidRDefault="00000000">
            <w:pPr>
              <w:spacing w:after="0" w:line="24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更换一楼和二楼已经超过使用年限且无法正常使用的部分设备设施，例如蒸饭柜、冰柜。</w:t>
            </w:r>
          </w:p>
        </w:tc>
        <w:tc>
          <w:tcPr>
            <w:tcW w:w="2126" w:type="dxa"/>
            <w:vAlign w:val="center"/>
          </w:tcPr>
          <w:p w14:paraId="6185C03C" w14:textId="77777777" w:rsidR="00425CE2" w:rsidRDefault="00000000">
            <w:pPr>
              <w:pStyle w:val="2"/>
              <w:spacing w:after="0" w:line="240" w:lineRule="auto"/>
              <w:ind w:leftChars="0" w:left="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根据使用年限可以报废的设施设备。</w:t>
            </w:r>
          </w:p>
        </w:tc>
      </w:tr>
    </w:tbl>
    <w:bookmarkEnd w:id="19"/>
    <w:p w14:paraId="447C6EF3" w14:textId="77777777" w:rsidR="00425CE2" w:rsidRDefault="00000000">
      <w:pPr>
        <w:pStyle w:val="2"/>
        <w:spacing w:after="0" w:line="240" w:lineRule="auto"/>
        <w:ind w:leftChars="0" w:left="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注：在实际的设计过程中，根据需要，不局限于上述要点。</w:t>
      </w:r>
    </w:p>
    <w:p w14:paraId="74B9468D" w14:textId="77777777" w:rsidR="00425CE2" w:rsidRDefault="00000000">
      <w:pPr>
        <w:spacing w:after="0" w:line="240" w:lineRule="auto"/>
        <w:ind w:firstLineChars="200" w:firstLine="640"/>
        <w:rPr>
          <w:rFonts w:ascii="楷体" w:eastAsia="楷体" w:hAnsi="楷体" w:cs="黑体"/>
          <w:color w:val="000000" w:themeColor="text1"/>
          <w:sz w:val="32"/>
          <w:szCs w:val="32"/>
        </w:rPr>
      </w:pPr>
      <w:r>
        <w:rPr>
          <w:rFonts w:ascii="楷体" w:eastAsia="楷体" w:hAnsi="楷体" w:cs="黑体" w:hint="eastAsia"/>
          <w:color w:val="000000" w:themeColor="text1"/>
          <w:sz w:val="32"/>
          <w:szCs w:val="32"/>
        </w:rPr>
        <w:t>（四）成果资料要求</w:t>
      </w:r>
    </w:p>
    <w:p w14:paraId="02D48D1B" w14:textId="77777777" w:rsidR="00425CE2" w:rsidRDefault="00000000">
      <w:pPr>
        <w:spacing w:after="0" w:line="240" w:lineRule="auto"/>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按下表所列份数提供该装修与修缮工程的施工图、概算书等设计</w:t>
      </w:r>
      <w:r>
        <w:rPr>
          <w:rFonts w:ascii="仿宋_GB2312" w:eastAsia="仿宋_GB2312" w:hAnsi="仿宋_GB2312" w:cs="仿宋_GB2312" w:hint="eastAsia"/>
          <w:color w:val="000000" w:themeColor="text1"/>
          <w:sz w:val="32"/>
          <w:szCs w:val="32"/>
        </w:rPr>
        <w:lastRenderedPageBreak/>
        <w:t>资料。</w:t>
      </w:r>
    </w:p>
    <w:tbl>
      <w:tblPr>
        <w:tblStyle w:val="ad"/>
        <w:tblpPr w:leftFromText="180" w:rightFromText="180" w:vertAnchor="text" w:horzAnchor="page" w:tblpX="1196" w:tblpY="9"/>
        <w:tblOverlap w:val="never"/>
        <w:tblW w:w="9634" w:type="dxa"/>
        <w:tblLook w:val="04A0" w:firstRow="1" w:lastRow="0" w:firstColumn="1" w:lastColumn="0" w:noHBand="0" w:noVBand="1"/>
      </w:tblPr>
      <w:tblGrid>
        <w:gridCol w:w="988"/>
        <w:gridCol w:w="2467"/>
        <w:gridCol w:w="1841"/>
        <w:gridCol w:w="873"/>
        <w:gridCol w:w="3465"/>
      </w:tblGrid>
      <w:tr w:rsidR="00425CE2" w14:paraId="13BF835B" w14:textId="77777777">
        <w:trPr>
          <w:trHeight w:val="558"/>
        </w:trPr>
        <w:tc>
          <w:tcPr>
            <w:tcW w:w="988" w:type="dxa"/>
            <w:vAlign w:val="center"/>
          </w:tcPr>
          <w:p w14:paraId="2F35FE48" w14:textId="77777777" w:rsidR="00425CE2" w:rsidRDefault="00000000">
            <w:pPr>
              <w:spacing w:line="360" w:lineRule="auto"/>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序号</w:t>
            </w:r>
          </w:p>
        </w:tc>
        <w:tc>
          <w:tcPr>
            <w:tcW w:w="2467" w:type="dxa"/>
            <w:vAlign w:val="center"/>
          </w:tcPr>
          <w:p w14:paraId="4568CFD9" w14:textId="77777777" w:rsidR="00425CE2" w:rsidRDefault="00000000">
            <w:pPr>
              <w:spacing w:line="360" w:lineRule="auto"/>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项目名称</w:t>
            </w:r>
          </w:p>
        </w:tc>
        <w:tc>
          <w:tcPr>
            <w:tcW w:w="1841" w:type="dxa"/>
            <w:vAlign w:val="center"/>
          </w:tcPr>
          <w:p w14:paraId="60FA9172" w14:textId="77777777" w:rsidR="00425CE2" w:rsidRDefault="00000000">
            <w:pPr>
              <w:spacing w:line="360" w:lineRule="auto"/>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成果资料</w:t>
            </w:r>
          </w:p>
        </w:tc>
        <w:tc>
          <w:tcPr>
            <w:tcW w:w="873" w:type="dxa"/>
            <w:vAlign w:val="center"/>
          </w:tcPr>
          <w:p w14:paraId="07AAA58C" w14:textId="77777777" w:rsidR="00425CE2" w:rsidRDefault="00000000">
            <w:pPr>
              <w:spacing w:line="360" w:lineRule="auto"/>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份数</w:t>
            </w:r>
          </w:p>
        </w:tc>
        <w:tc>
          <w:tcPr>
            <w:tcW w:w="3465" w:type="dxa"/>
            <w:vAlign w:val="center"/>
          </w:tcPr>
          <w:p w14:paraId="389DAB40" w14:textId="77777777" w:rsidR="00425CE2" w:rsidRDefault="00000000">
            <w:pPr>
              <w:spacing w:line="360" w:lineRule="auto"/>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要求</w:t>
            </w:r>
          </w:p>
        </w:tc>
      </w:tr>
      <w:tr w:rsidR="00425CE2" w14:paraId="0F530405" w14:textId="77777777">
        <w:trPr>
          <w:trHeight w:val="1743"/>
        </w:trPr>
        <w:tc>
          <w:tcPr>
            <w:tcW w:w="988" w:type="dxa"/>
            <w:vMerge w:val="restart"/>
            <w:vAlign w:val="center"/>
          </w:tcPr>
          <w:p w14:paraId="351EEA04" w14:textId="77777777" w:rsidR="00425CE2" w:rsidRDefault="00000000">
            <w:pPr>
              <w:spacing w:line="360" w:lineRule="auto"/>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p>
        </w:tc>
        <w:tc>
          <w:tcPr>
            <w:tcW w:w="2467" w:type="dxa"/>
            <w:vMerge w:val="restart"/>
            <w:vAlign w:val="center"/>
          </w:tcPr>
          <w:p w14:paraId="7E045884" w14:textId="77777777" w:rsidR="00425CE2" w:rsidRDefault="00000000">
            <w:pPr>
              <w:spacing w:line="360" w:lineRule="auto"/>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市经贸校江南校区食堂一楼操作间与二楼修缮改造工程设计</w:t>
            </w:r>
          </w:p>
        </w:tc>
        <w:tc>
          <w:tcPr>
            <w:tcW w:w="1841" w:type="dxa"/>
            <w:vAlign w:val="center"/>
          </w:tcPr>
          <w:p w14:paraId="07C4C195" w14:textId="77777777" w:rsidR="00425CE2" w:rsidRDefault="00000000">
            <w:pPr>
              <w:spacing w:line="360" w:lineRule="auto"/>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施工蓝图</w:t>
            </w:r>
          </w:p>
        </w:tc>
        <w:tc>
          <w:tcPr>
            <w:tcW w:w="873" w:type="dxa"/>
            <w:vAlign w:val="center"/>
          </w:tcPr>
          <w:p w14:paraId="22432DE6" w14:textId="77777777" w:rsidR="00425CE2" w:rsidRDefault="00000000">
            <w:pPr>
              <w:spacing w:line="360" w:lineRule="auto"/>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w:t>
            </w:r>
          </w:p>
        </w:tc>
        <w:tc>
          <w:tcPr>
            <w:tcW w:w="3465" w:type="dxa"/>
            <w:vAlign w:val="center"/>
          </w:tcPr>
          <w:p w14:paraId="06448FF3" w14:textId="77777777" w:rsidR="00425CE2" w:rsidRDefault="00000000">
            <w:pPr>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纸质版5份均需工程设计出图专用章；电子版一套。</w:t>
            </w:r>
          </w:p>
        </w:tc>
      </w:tr>
      <w:tr w:rsidR="00425CE2" w14:paraId="70563109" w14:textId="77777777">
        <w:trPr>
          <w:trHeight w:val="1545"/>
        </w:trPr>
        <w:tc>
          <w:tcPr>
            <w:tcW w:w="988" w:type="dxa"/>
            <w:vMerge/>
            <w:vAlign w:val="center"/>
          </w:tcPr>
          <w:p w14:paraId="7ECDE3C4" w14:textId="77777777" w:rsidR="00425CE2" w:rsidRDefault="00425CE2">
            <w:pPr>
              <w:spacing w:line="360" w:lineRule="auto"/>
              <w:jc w:val="center"/>
              <w:rPr>
                <w:rFonts w:ascii="仿宋_GB2312" w:eastAsia="仿宋_GB2312" w:hAnsi="仿宋_GB2312" w:cs="仿宋_GB2312"/>
                <w:color w:val="000000" w:themeColor="text1"/>
                <w:sz w:val="28"/>
                <w:szCs w:val="28"/>
              </w:rPr>
            </w:pPr>
          </w:p>
        </w:tc>
        <w:tc>
          <w:tcPr>
            <w:tcW w:w="2467" w:type="dxa"/>
            <w:vMerge/>
            <w:vAlign w:val="center"/>
          </w:tcPr>
          <w:p w14:paraId="3BA7DFFF" w14:textId="77777777" w:rsidR="00425CE2" w:rsidRDefault="00425CE2">
            <w:pPr>
              <w:spacing w:line="360" w:lineRule="auto"/>
              <w:jc w:val="center"/>
              <w:rPr>
                <w:rFonts w:ascii="仿宋_GB2312" w:eastAsia="仿宋_GB2312" w:hAnsi="仿宋_GB2312" w:cs="仿宋_GB2312"/>
                <w:color w:val="000000" w:themeColor="text1"/>
                <w:sz w:val="28"/>
                <w:szCs w:val="28"/>
              </w:rPr>
            </w:pPr>
          </w:p>
        </w:tc>
        <w:tc>
          <w:tcPr>
            <w:tcW w:w="1841" w:type="dxa"/>
            <w:vAlign w:val="center"/>
          </w:tcPr>
          <w:p w14:paraId="324914FA" w14:textId="77777777" w:rsidR="00425CE2" w:rsidRDefault="00000000">
            <w:pPr>
              <w:spacing w:line="360" w:lineRule="auto"/>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工程概算书</w:t>
            </w:r>
          </w:p>
        </w:tc>
        <w:tc>
          <w:tcPr>
            <w:tcW w:w="873" w:type="dxa"/>
            <w:vAlign w:val="center"/>
          </w:tcPr>
          <w:p w14:paraId="38B67E68" w14:textId="77777777" w:rsidR="00425CE2" w:rsidRDefault="00000000">
            <w:pPr>
              <w:spacing w:line="360" w:lineRule="auto"/>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p>
        </w:tc>
        <w:tc>
          <w:tcPr>
            <w:tcW w:w="3465" w:type="dxa"/>
            <w:vAlign w:val="center"/>
          </w:tcPr>
          <w:p w14:paraId="4C1C2F7A" w14:textId="77777777" w:rsidR="00425CE2" w:rsidRDefault="00000000">
            <w:pPr>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纸质版2份均需签章；电子版一套；工程建设材料、人工费用清单等。</w:t>
            </w:r>
          </w:p>
        </w:tc>
      </w:tr>
      <w:tr w:rsidR="00425CE2" w14:paraId="6B74EBE7" w14:textId="77777777">
        <w:tc>
          <w:tcPr>
            <w:tcW w:w="988" w:type="dxa"/>
            <w:vMerge/>
            <w:vAlign w:val="center"/>
          </w:tcPr>
          <w:p w14:paraId="35A41EAE" w14:textId="77777777" w:rsidR="00425CE2" w:rsidRDefault="00425CE2">
            <w:pPr>
              <w:spacing w:line="360" w:lineRule="auto"/>
              <w:jc w:val="center"/>
              <w:rPr>
                <w:rFonts w:ascii="仿宋_GB2312" w:eastAsia="仿宋_GB2312" w:hAnsi="仿宋_GB2312" w:cs="仿宋_GB2312"/>
                <w:color w:val="000000" w:themeColor="text1"/>
                <w:sz w:val="28"/>
                <w:szCs w:val="28"/>
              </w:rPr>
            </w:pPr>
          </w:p>
        </w:tc>
        <w:tc>
          <w:tcPr>
            <w:tcW w:w="2467" w:type="dxa"/>
            <w:vMerge/>
            <w:vAlign w:val="center"/>
          </w:tcPr>
          <w:p w14:paraId="7439CF27" w14:textId="77777777" w:rsidR="00425CE2" w:rsidRDefault="00425CE2">
            <w:pPr>
              <w:spacing w:line="360" w:lineRule="auto"/>
              <w:jc w:val="center"/>
              <w:rPr>
                <w:rFonts w:ascii="仿宋_GB2312" w:eastAsia="仿宋_GB2312" w:hAnsi="仿宋_GB2312" w:cs="仿宋_GB2312"/>
                <w:color w:val="000000" w:themeColor="text1"/>
                <w:sz w:val="28"/>
                <w:szCs w:val="28"/>
              </w:rPr>
            </w:pPr>
          </w:p>
        </w:tc>
        <w:tc>
          <w:tcPr>
            <w:tcW w:w="1841" w:type="dxa"/>
            <w:vAlign w:val="center"/>
          </w:tcPr>
          <w:p w14:paraId="68CCF21E" w14:textId="77777777" w:rsidR="00425CE2" w:rsidRDefault="00000000">
            <w:pPr>
              <w:spacing w:line="360" w:lineRule="auto"/>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效果图</w:t>
            </w:r>
          </w:p>
        </w:tc>
        <w:tc>
          <w:tcPr>
            <w:tcW w:w="873" w:type="dxa"/>
            <w:vAlign w:val="center"/>
          </w:tcPr>
          <w:p w14:paraId="197158EB" w14:textId="77777777" w:rsidR="00425CE2" w:rsidRDefault="00000000">
            <w:pPr>
              <w:spacing w:line="360" w:lineRule="auto"/>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p>
        </w:tc>
        <w:tc>
          <w:tcPr>
            <w:tcW w:w="3465" w:type="dxa"/>
            <w:vAlign w:val="center"/>
          </w:tcPr>
          <w:p w14:paraId="2C6CF80E" w14:textId="77777777" w:rsidR="00425CE2" w:rsidRDefault="00000000">
            <w:pPr>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彩图（纸质和电子版）。</w:t>
            </w:r>
          </w:p>
        </w:tc>
      </w:tr>
    </w:tbl>
    <w:p w14:paraId="7F8AED4F" w14:textId="77777777" w:rsidR="00425CE2" w:rsidRDefault="00000000">
      <w:pPr>
        <w:spacing w:line="360" w:lineRule="auto"/>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四、商务性要求</w:t>
      </w:r>
    </w:p>
    <w:p w14:paraId="0FBEDB39" w14:textId="77777777" w:rsidR="00425CE2" w:rsidRDefault="00000000">
      <w:pPr>
        <w:spacing w:line="360" w:lineRule="auto"/>
        <w:ind w:firstLineChars="200" w:firstLine="640"/>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（一）成果资料交付</w:t>
      </w:r>
    </w:p>
    <w:p w14:paraId="27ECE65C" w14:textId="47B97684"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b/>
          <w:bCs/>
          <w:color w:val="000000" w:themeColor="text1"/>
          <w:sz w:val="32"/>
          <w:szCs w:val="32"/>
        </w:rPr>
        <w:t>.</w:t>
      </w:r>
      <w:r>
        <w:rPr>
          <w:rFonts w:ascii="仿宋_GB2312" w:eastAsia="仿宋_GB2312" w:hAnsi="仿宋_GB2312" w:cs="仿宋_GB2312" w:hint="eastAsia"/>
          <w:b/>
          <w:bCs/>
          <w:color w:val="000000" w:themeColor="text1"/>
          <w:sz w:val="32"/>
          <w:szCs w:val="32"/>
        </w:rPr>
        <w:t>交付时间：</w:t>
      </w:r>
      <w:r w:rsidR="00673E4B">
        <w:rPr>
          <w:rFonts w:ascii="仿宋_GB2312" w:eastAsia="仿宋_GB2312" w:hAnsi="仿宋_GB2312" w:cs="仿宋_GB2312" w:hint="eastAsia"/>
          <w:color w:val="000000" w:themeColor="text1"/>
          <w:sz w:val="32"/>
          <w:szCs w:val="32"/>
        </w:rPr>
        <w:t>于</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年</w:t>
      </w:r>
      <w:r w:rsidR="00673E4B">
        <w:rPr>
          <w:rFonts w:ascii="仿宋_GB2312" w:eastAsia="仿宋_GB2312" w:hAnsi="仿宋_GB2312" w:cs="仿宋_GB2312"/>
          <w:color w:val="000000" w:themeColor="text1"/>
          <w:sz w:val="32"/>
          <w:szCs w:val="32"/>
        </w:rPr>
        <w:t>5</w:t>
      </w:r>
      <w:r>
        <w:rPr>
          <w:rFonts w:ascii="仿宋_GB2312" w:eastAsia="仿宋_GB2312" w:hAnsi="仿宋_GB2312" w:cs="仿宋_GB2312" w:hint="eastAsia"/>
          <w:color w:val="000000" w:themeColor="text1"/>
          <w:sz w:val="32"/>
          <w:szCs w:val="32"/>
        </w:rPr>
        <w:t>月</w:t>
      </w:r>
      <w:r w:rsidR="00673E4B">
        <w:rPr>
          <w:rFonts w:ascii="仿宋_GB2312" w:eastAsia="仿宋_GB2312" w:hAnsi="仿宋_GB2312" w:cs="仿宋_GB2312"/>
          <w:color w:val="000000" w:themeColor="text1"/>
          <w:sz w:val="32"/>
          <w:szCs w:val="32"/>
        </w:rPr>
        <w:t>23</w:t>
      </w:r>
      <w:r>
        <w:rPr>
          <w:rFonts w:ascii="仿宋_GB2312" w:eastAsia="仿宋_GB2312" w:hAnsi="仿宋_GB2312" w:cs="仿宋_GB2312" w:hint="eastAsia"/>
          <w:color w:val="000000" w:themeColor="text1"/>
          <w:sz w:val="32"/>
          <w:szCs w:val="32"/>
        </w:rPr>
        <w:t>日按行业规范交付全部成果资料。</w:t>
      </w:r>
    </w:p>
    <w:p w14:paraId="464E2A4B"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2.交付地点：</w:t>
      </w:r>
      <w:r>
        <w:rPr>
          <w:rFonts w:ascii="仿宋_GB2312" w:eastAsia="仿宋_GB2312" w:hAnsi="仿宋_GB2312" w:cs="仿宋_GB2312" w:hint="eastAsia"/>
          <w:color w:val="000000" w:themeColor="text1"/>
          <w:sz w:val="32"/>
          <w:szCs w:val="32"/>
        </w:rPr>
        <w:t>攀枝花市经贸旅游学校江南校区（攀枝花大道南段322号）。</w:t>
      </w:r>
    </w:p>
    <w:p w14:paraId="3FB9550A"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3.相关要求：</w:t>
      </w:r>
      <w:r>
        <w:rPr>
          <w:rFonts w:ascii="仿宋_GB2312" w:eastAsia="仿宋_GB2312" w:hAnsi="仿宋_GB2312" w:cs="仿宋_GB2312" w:hint="eastAsia"/>
          <w:color w:val="000000" w:themeColor="text1"/>
          <w:sz w:val="32"/>
          <w:szCs w:val="32"/>
        </w:rPr>
        <w:t>按采购方要求的内容、数量、时间等交付所有成果资料；未能按时交付达到采购要求的成果资料，则视为违约，将被追究违约责任。</w:t>
      </w:r>
    </w:p>
    <w:p w14:paraId="440039A6" w14:textId="77777777" w:rsidR="00425CE2" w:rsidRDefault="00000000">
      <w:pPr>
        <w:spacing w:line="360" w:lineRule="auto"/>
        <w:ind w:firstLineChars="200" w:firstLine="640"/>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（二）服务要求</w:t>
      </w:r>
    </w:p>
    <w:p w14:paraId="57B0670D" w14:textId="77777777" w:rsidR="00425CE2" w:rsidRDefault="00000000">
      <w:pPr>
        <w:spacing w:line="360" w:lineRule="auto"/>
        <w:ind w:firstLineChars="200" w:firstLine="643"/>
        <w:rPr>
          <w:rFonts w:ascii="楷体" w:eastAsia="楷体" w:hAnsi="楷体" w:cs="仿宋_GB2312"/>
          <w:color w:val="000000" w:themeColor="text1"/>
          <w:sz w:val="32"/>
          <w:szCs w:val="32"/>
        </w:rPr>
      </w:pPr>
      <w:r>
        <w:rPr>
          <w:rFonts w:ascii="仿宋_GB2312" w:eastAsia="仿宋_GB2312" w:hAnsi="楷体" w:cs="仿宋_GB2312" w:hint="eastAsia"/>
          <w:b/>
          <w:bCs/>
          <w:color w:val="000000" w:themeColor="text1"/>
          <w:sz w:val="32"/>
          <w:szCs w:val="32"/>
        </w:rPr>
        <w:lastRenderedPageBreak/>
        <w:t>1.质量标准：</w:t>
      </w:r>
      <w:r>
        <w:rPr>
          <w:rFonts w:ascii="楷体" w:eastAsia="楷体" w:hAnsi="楷体" w:cs="仿宋_GB2312"/>
          <w:color w:val="000000" w:themeColor="text1"/>
          <w:sz w:val="32"/>
          <w:szCs w:val="32"/>
        </w:rPr>
        <w:t>按国家（行业）规范执行，提供高效优质的施工设计服务。</w:t>
      </w:r>
    </w:p>
    <w:p w14:paraId="256E3E15" w14:textId="77777777" w:rsidR="00425CE2" w:rsidRDefault="00000000">
      <w:pPr>
        <w:spacing w:line="360" w:lineRule="auto"/>
        <w:ind w:firstLineChars="200" w:firstLine="643"/>
        <w:rPr>
          <w:rFonts w:ascii="楷体" w:eastAsia="楷体" w:hAnsi="楷体" w:cs="仿宋_GB2312"/>
          <w:color w:val="000000" w:themeColor="text1"/>
          <w:sz w:val="32"/>
          <w:szCs w:val="32"/>
        </w:rPr>
      </w:pPr>
      <w:r>
        <w:rPr>
          <w:rFonts w:ascii="仿宋_GB2312" w:eastAsia="仿宋_GB2312" w:hAnsi="楷体" w:cs="仿宋_GB2312"/>
          <w:b/>
          <w:bCs/>
          <w:color w:val="000000" w:themeColor="text1"/>
          <w:sz w:val="32"/>
          <w:szCs w:val="32"/>
        </w:rPr>
        <w:t>2</w:t>
      </w:r>
      <w:r>
        <w:rPr>
          <w:rFonts w:ascii="仿宋_GB2312" w:eastAsia="仿宋_GB2312" w:hAnsi="楷体" w:cs="仿宋_GB2312" w:hint="eastAsia"/>
          <w:b/>
          <w:bCs/>
          <w:color w:val="000000" w:themeColor="text1"/>
          <w:sz w:val="32"/>
          <w:szCs w:val="32"/>
        </w:rPr>
        <w:t>.专人负责</w:t>
      </w:r>
      <w:r>
        <w:rPr>
          <w:rFonts w:ascii="楷体" w:eastAsia="楷体" w:hAnsi="楷体" w:cs="仿宋_GB2312" w:hint="eastAsia"/>
          <w:color w:val="000000" w:themeColor="text1"/>
          <w:sz w:val="32"/>
          <w:szCs w:val="32"/>
        </w:rPr>
        <w:t>：设计服务期间有专人负责与采购方的沟通，保持电话畅通。</w:t>
      </w:r>
    </w:p>
    <w:p w14:paraId="115075BC" w14:textId="77777777" w:rsidR="00425CE2" w:rsidRDefault="00000000">
      <w:pPr>
        <w:spacing w:line="360" w:lineRule="auto"/>
        <w:ind w:firstLineChars="200" w:firstLine="643"/>
        <w:rPr>
          <w:rFonts w:ascii="楷体" w:eastAsia="楷体" w:hAnsi="楷体" w:cs="仿宋_GB2312"/>
          <w:color w:val="000000" w:themeColor="text1"/>
          <w:sz w:val="32"/>
          <w:szCs w:val="32"/>
        </w:rPr>
      </w:pPr>
      <w:r>
        <w:rPr>
          <w:rFonts w:ascii="仿宋_GB2312" w:eastAsia="仿宋_GB2312" w:hAnsi="楷体" w:cs="仿宋_GB2312"/>
          <w:b/>
          <w:bCs/>
          <w:color w:val="000000" w:themeColor="text1"/>
          <w:sz w:val="32"/>
          <w:szCs w:val="32"/>
        </w:rPr>
        <w:t>3</w:t>
      </w:r>
      <w:r>
        <w:rPr>
          <w:rFonts w:ascii="仿宋_GB2312" w:eastAsia="仿宋_GB2312" w:hAnsi="楷体" w:cs="仿宋_GB2312" w:hint="eastAsia"/>
          <w:b/>
          <w:bCs/>
          <w:color w:val="000000" w:themeColor="text1"/>
          <w:sz w:val="32"/>
          <w:szCs w:val="32"/>
        </w:rPr>
        <w:t>.成果资料满足采购要求</w:t>
      </w:r>
      <w:r>
        <w:rPr>
          <w:rFonts w:ascii="楷体" w:eastAsia="楷体" w:hAnsi="楷体" w:cs="仿宋_GB2312" w:hint="eastAsia"/>
          <w:color w:val="000000" w:themeColor="text1"/>
          <w:sz w:val="32"/>
          <w:szCs w:val="32"/>
        </w:rPr>
        <w:t>：成果资料正式形成前必须充分进行现场交流，认真听取采购方意见并做好记录，结合实际情况进行设计，最终的成果资料具有真实性、科学性、合理性和施工的可操作性。</w:t>
      </w:r>
    </w:p>
    <w:p w14:paraId="56C1796C" w14:textId="77777777" w:rsidR="00425CE2" w:rsidRDefault="00000000">
      <w:pPr>
        <w:spacing w:line="360" w:lineRule="auto"/>
        <w:ind w:firstLineChars="200" w:firstLine="643"/>
        <w:rPr>
          <w:rFonts w:ascii="楷体" w:eastAsia="楷体" w:hAnsi="楷体" w:cs="仿宋_GB2312"/>
          <w:color w:val="000000" w:themeColor="text1"/>
          <w:sz w:val="32"/>
          <w:szCs w:val="32"/>
        </w:rPr>
      </w:pPr>
      <w:r>
        <w:rPr>
          <w:rFonts w:ascii="仿宋_GB2312" w:eastAsia="仿宋_GB2312" w:hAnsi="楷体" w:cs="仿宋_GB2312" w:hint="eastAsia"/>
          <w:b/>
          <w:bCs/>
          <w:color w:val="000000" w:themeColor="text1"/>
          <w:sz w:val="32"/>
          <w:szCs w:val="32"/>
        </w:rPr>
        <w:t>4.遵规守纪</w:t>
      </w:r>
      <w:r>
        <w:rPr>
          <w:rFonts w:ascii="楷体" w:eastAsia="楷体" w:hAnsi="楷体" w:cs="仿宋_GB2312"/>
          <w:color w:val="000000" w:themeColor="text1"/>
          <w:sz w:val="32"/>
          <w:szCs w:val="32"/>
        </w:rPr>
        <w:t>：在工作期间遵守校方相应的管理规章制度、文明服务。</w:t>
      </w:r>
    </w:p>
    <w:p w14:paraId="575C130D" w14:textId="77777777" w:rsidR="00425CE2" w:rsidRDefault="00000000">
      <w:pPr>
        <w:spacing w:line="360" w:lineRule="auto"/>
        <w:ind w:firstLineChars="200" w:firstLine="640"/>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（三）质保与售后服务</w:t>
      </w:r>
    </w:p>
    <w:p w14:paraId="0253CC5E"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1.提供高效优质售后服务：</w:t>
      </w:r>
      <w:bookmarkStart w:id="20" w:name="_Hlk107496397"/>
      <w:r>
        <w:rPr>
          <w:rFonts w:ascii="仿宋_GB2312" w:eastAsia="仿宋_GB2312" w:hAnsi="仿宋_GB2312" w:cs="仿宋_GB2312" w:hint="eastAsia"/>
          <w:color w:val="000000" w:themeColor="text1"/>
          <w:sz w:val="32"/>
          <w:szCs w:val="32"/>
        </w:rPr>
        <w:t>成果交付后，提供施工跟进服务；做好相关设计变更及其签署与保存，事前事后不推诿、不扯皮；根据施工的需要提供设计变更以及竣工前后的文件意见签署、盖章等服务</w:t>
      </w:r>
      <w:bookmarkEnd w:id="20"/>
      <w:r>
        <w:rPr>
          <w:rFonts w:ascii="仿宋_GB2312" w:eastAsia="仿宋_GB2312" w:hAnsi="仿宋_GB2312" w:cs="仿宋_GB2312" w:hint="eastAsia"/>
          <w:color w:val="000000" w:themeColor="text1"/>
          <w:sz w:val="32"/>
          <w:szCs w:val="32"/>
        </w:rPr>
        <w:t>。</w:t>
      </w:r>
    </w:p>
    <w:p w14:paraId="63D3E22D"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2.专人负责联系学校：</w:t>
      </w:r>
      <w:r>
        <w:rPr>
          <w:rFonts w:ascii="仿宋_GB2312" w:eastAsia="仿宋_GB2312" w:hAnsi="仿宋_GB2312" w:cs="仿宋_GB2312" w:hint="eastAsia"/>
          <w:color w:val="000000" w:themeColor="text1"/>
          <w:sz w:val="32"/>
          <w:szCs w:val="32"/>
        </w:rPr>
        <w:t>保持电话24小时畅通，接到通知或电话后3小时内到达现场，及时处理，确保不拖延、不影响学校正常教学工作。</w:t>
      </w:r>
    </w:p>
    <w:p w14:paraId="5298C2BF" w14:textId="77777777" w:rsidR="00425CE2" w:rsidRDefault="00000000">
      <w:pPr>
        <w:widowControl/>
        <w:spacing w:line="360" w:lineRule="auto"/>
        <w:ind w:firstLineChars="200" w:firstLine="640"/>
        <w:jc w:val="left"/>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（四）验收标准</w:t>
      </w:r>
    </w:p>
    <w:p w14:paraId="49740788" w14:textId="77777777" w:rsidR="00425CE2" w:rsidRDefault="00000000">
      <w:pPr>
        <w:widowControl/>
        <w:spacing w:line="360" w:lineRule="auto"/>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按工程设计行业标准和合同相关约定进行验收；验收通过后成果资料方可完成交付。</w:t>
      </w:r>
    </w:p>
    <w:p w14:paraId="0351C6B3" w14:textId="77777777" w:rsidR="00425CE2" w:rsidRDefault="00000000">
      <w:pPr>
        <w:tabs>
          <w:tab w:val="left" w:pos="426"/>
        </w:tabs>
        <w:spacing w:line="360" w:lineRule="auto"/>
        <w:ind w:firstLineChars="200" w:firstLine="640"/>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（五）合同签订</w:t>
      </w:r>
    </w:p>
    <w:p w14:paraId="73406FC8" w14:textId="77777777" w:rsidR="00425CE2" w:rsidRDefault="00000000">
      <w:pPr>
        <w:tabs>
          <w:tab w:val="left" w:pos="426"/>
        </w:tabs>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color w:val="000000" w:themeColor="text1"/>
          <w:sz w:val="32"/>
          <w:szCs w:val="32"/>
        </w:rPr>
        <w:t>中选后2日内由中选方拟定合同初稿，合同应包括但不限于合</w:t>
      </w:r>
      <w:r>
        <w:rPr>
          <w:rFonts w:ascii="仿宋_GB2312" w:eastAsia="仿宋_GB2312" w:hAnsi="仿宋_GB2312" w:cs="仿宋_GB2312" w:hint="eastAsia"/>
          <w:color w:val="000000" w:themeColor="text1"/>
          <w:sz w:val="32"/>
          <w:szCs w:val="32"/>
        </w:rPr>
        <w:lastRenderedPageBreak/>
        <w:t>同文本、服务清单等。</w:t>
      </w:r>
    </w:p>
    <w:p w14:paraId="0A0D32B0" w14:textId="77777777" w:rsidR="00425CE2" w:rsidRDefault="00000000">
      <w:pPr>
        <w:tabs>
          <w:tab w:val="left" w:pos="426"/>
        </w:tabs>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hint="eastAsia"/>
          <w:color w:val="000000" w:themeColor="text1"/>
          <w:sz w:val="32"/>
          <w:szCs w:val="32"/>
        </w:rPr>
        <w:t>合同执行中，若出现涉及金额变化情况时，则双方签订补充协议，补充协议金额不得超过合同金额的10％。</w:t>
      </w:r>
    </w:p>
    <w:p w14:paraId="375E4B0D" w14:textId="77777777" w:rsidR="00425CE2" w:rsidRDefault="00000000">
      <w:pPr>
        <w:spacing w:line="360" w:lineRule="auto"/>
        <w:ind w:firstLineChars="150" w:firstLine="480"/>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（六）合同款项与支付</w:t>
      </w:r>
    </w:p>
    <w:p w14:paraId="377205A5"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1.合同价款：</w:t>
      </w:r>
      <w:r>
        <w:rPr>
          <w:rFonts w:ascii="仿宋_GB2312" w:eastAsia="仿宋_GB2312" w:hAnsi="仿宋_GB2312" w:cs="仿宋_GB2312" w:hint="eastAsia"/>
          <w:color w:val="000000" w:themeColor="text1"/>
          <w:sz w:val="32"/>
          <w:szCs w:val="32"/>
        </w:rPr>
        <w:t>中选价为合同价款，总价包干。合同期内物价的波动、通货膨胀、气候条件变化、单价等均属于不调整价款的因素范围；合同履行期间严禁更改参数，凡事前未经采购人签字盖章的支付时均不予认可。</w:t>
      </w:r>
    </w:p>
    <w:p w14:paraId="2C4F4F34" w14:textId="77777777" w:rsidR="00425CE2" w:rsidRDefault="00000000">
      <w:pPr>
        <w:spacing w:line="360" w:lineRule="auto"/>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sz w:val="32"/>
          <w:szCs w:val="32"/>
        </w:rPr>
        <w:t>2.无预付款、进度款</w:t>
      </w:r>
      <w:r>
        <w:rPr>
          <w:rFonts w:ascii="仿宋_GB2312" w:eastAsia="仿宋_GB2312" w:hAnsi="仿宋_GB2312" w:cs="仿宋_GB2312" w:hint="eastAsia"/>
          <w:color w:val="000000" w:themeColor="text1"/>
          <w:sz w:val="32"/>
          <w:szCs w:val="32"/>
        </w:rPr>
        <w:t>：全部设计成果完成交付后办理合同价8</w:t>
      </w:r>
      <w:r>
        <w:rPr>
          <w:rFonts w:ascii="仿宋_GB2312" w:eastAsia="仿宋_GB2312" w:hAnsi="仿宋_GB2312" w:cs="仿宋_GB2312"/>
          <w:color w:val="000000" w:themeColor="text1"/>
          <w:sz w:val="32"/>
          <w:szCs w:val="32"/>
        </w:rPr>
        <w:t>5</w:t>
      </w:r>
      <w:r>
        <w:rPr>
          <w:rFonts w:ascii="仿宋_GB2312" w:eastAsia="仿宋_GB2312" w:hAnsi="仿宋_GB2312" w:cs="仿宋_GB2312" w:hint="eastAsia"/>
          <w:color w:val="000000" w:themeColor="text1"/>
          <w:sz w:val="32"/>
          <w:szCs w:val="32"/>
        </w:rPr>
        <w:t>％的款项支付手续；工程竣工验收后办理剩余</w:t>
      </w:r>
      <w:r>
        <w:rPr>
          <w:rFonts w:ascii="仿宋_GB2312" w:eastAsia="仿宋_GB2312" w:hAnsi="仿宋_GB2312" w:cs="仿宋_GB2312"/>
          <w:color w:val="000000" w:themeColor="text1"/>
          <w:sz w:val="32"/>
          <w:szCs w:val="32"/>
        </w:rPr>
        <w:t>15</w:t>
      </w:r>
      <w:r>
        <w:rPr>
          <w:rFonts w:ascii="仿宋_GB2312" w:eastAsia="仿宋_GB2312" w:hAnsi="仿宋_GB2312" w:cs="仿宋_GB2312" w:hint="eastAsia"/>
          <w:color w:val="000000" w:themeColor="text1"/>
          <w:sz w:val="32"/>
          <w:szCs w:val="32"/>
        </w:rPr>
        <w:t>％款项支付手续。</w:t>
      </w:r>
    </w:p>
    <w:p w14:paraId="799E4392" w14:textId="77777777" w:rsidR="00425CE2" w:rsidRDefault="00000000">
      <w:pPr>
        <w:widowControl/>
        <w:spacing w:line="360" w:lineRule="auto"/>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注：支付时若遇寒暑假，则待开学后再行办理支付。</w:t>
      </w:r>
    </w:p>
    <w:p w14:paraId="47933565"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3.合同款项：</w:t>
      </w:r>
      <w:r>
        <w:rPr>
          <w:rFonts w:ascii="仿宋_GB2312" w:eastAsia="仿宋_GB2312" w:hAnsi="仿宋_GB2312" w:cs="仿宋_GB2312" w:hint="eastAsia"/>
          <w:color w:val="000000" w:themeColor="text1"/>
          <w:sz w:val="32"/>
          <w:szCs w:val="32"/>
        </w:rPr>
        <w:t>无论单价或总价，均已包含完成该项目所需的设备及损耗、材料人工、交通运输、安全防护、安装、调试、验收、质保、税费等所有相关的费用。</w:t>
      </w:r>
    </w:p>
    <w:p w14:paraId="7574392F"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4.</w:t>
      </w:r>
      <w:r>
        <w:rPr>
          <w:rFonts w:ascii="仿宋_GB2312" w:eastAsia="仿宋_GB2312" w:hAnsi="仿宋_GB2312" w:cs="仿宋_GB2312" w:hint="eastAsia"/>
          <w:color w:val="000000" w:themeColor="text1"/>
          <w:sz w:val="32"/>
          <w:szCs w:val="32"/>
        </w:rPr>
        <w:t>采购方按上款（2）的方式支付合同款项，期间中选方因工资、劳保等发生的劳务纠纷，一切责任均由中选方自行承担。</w:t>
      </w:r>
    </w:p>
    <w:p w14:paraId="06C2A395" w14:textId="77777777" w:rsidR="00425CE2" w:rsidRDefault="00000000">
      <w:pPr>
        <w:spacing w:line="360" w:lineRule="auto"/>
        <w:ind w:firstLineChars="100" w:firstLine="320"/>
        <w:rPr>
          <w:rFonts w:ascii="仿宋_GB2312" w:eastAsia="楷体" w:hAnsi="仿宋_GB2312" w:cs="仿宋_GB2312"/>
          <w:color w:val="000000" w:themeColor="text1"/>
          <w:sz w:val="32"/>
          <w:szCs w:val="32"/>
        </w:rPr>
      </w:pPr>
      <w:r>
        <w:rPr>
          <w:rFonts w:ascii="楷体" w:eastAsia="楷体" w:hAnsi="楷体" w:cs="仿宋_GB2312" w:hint="eastAsia"/>
          <w:color w:val="000000" w:themeColor="text1"/>
          <w:sz w:val="32"/>
          <w:szCs w:val="32"/>
        </w:rPr>
        <w:t>（七）安全责任要求</w:t>
      </w:r>
    </w:p>
    <w:p w14:paraId="740A46FE"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color w:val="000000" w:themeColor="text1"/>
          <w:sz w:val="32"/>
          <w:szCs w:val="32"/>
        </w:rPr>
        <w:t>比选期间参选方的财物和人身安全责任由其自行负责。</w:t>
      </w:r>
    </w:p>
    <w:p w14:paraId="4952837F"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hint="eastAsia"/>
          <w:color w:val="000000" w:themeColor="text1"/>
          <w:sz w:val="32"/>
          <w:szCs w:val="32"/>
        </w:rPr>
        <w:t>成交后，中选方应强化安全管理，委派人员须具备项目作业的技</w:t>
      </w:r>
      <w:r>
        <w:rPr>
          <w:rFonts w:ascii="仿宋_GB2312" w:eastAsia="仿宋_GB2312" w:hAnsi="仿宋_GB2312" w:cs="仿宋_GB2312" w:hint="eastAsia"/>
          <w:color w:val="000000" w:themeColor="text1"/>
          <w:sz w:val="32"/>
          <w:szCs w:val="32"/>
        </w:rPr>
        <w:lastRenderedPageBreak/>
        <w:t>术能力，安全意识强，确保自身及校园内其他人员安全，其疏忽导致的意外伤害与财产损失由中选方承担。</w:t>
      </w:r>
    </w:p>
    <w:p w14:paraId="7D8B7779"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3.</w:t>
      </w:r>
      <w:r>
        <w:rPr>
          <w:rFonts w:ascii="仿宋_GB2312" w:eastAsia="仿宋_GB2312" w:hAnsi="仿宋_GB2312" w:cs="仿宋_GB2312" w:hint="eastAsia"/>
          <w:color w:val="000000" w:themeColor="text1"/>
          <w:sz w:val="32"/>
          <w:szCs w:val="32"/>
        </w:rPr>
        <w:t>相关人员不得流动吸烟、乱扔杂物，做到文明作业，人走场地清。</w:t>
      </w:r>
    </w:p>
    <w:p w14:paraId="6A736314" w14:textId="77777777" w:rsidR="00425CE2" w:rsidRDefault="00000000">
      <w:pPr>
        <w:spacing w:line="360" w:lineRule="auto"/>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4.</w:t>
      </w:r>
      <w:r>
        <w:rPr>
          <w:rFonts w:ascii="仿宋_GB2312" w:eastAsia="仿宋_GB2312" w:hAnsi="仿宋_GB2312" w:cs="仿宋_GB2312" w:hint="eastAsia"/>
          <w:color w:val="000000" w:themeColor="text1"/>
          <w:sz w:val="32"/>
          <w:szCs w:val="32"/>
        </w:rPr>
        <w:t>服务期间进出校园严格遵守校园安全管理制度，杜绝因管理疏漏而出现风险。</w:t>
      </w:r>
    </w:p>
    <w:p w14:paraId="67ACD57F" w14:textId="77777777" w:rsidR="00425CE2" w:rsidRDefault="00000000">
      <w:pPr>
        <w:widowControl/>
        <w:ind w:firstLineChars="200" w:firstLine="643"/>
        <w:jc w:val="left"/>
        <w:rPr>
          <w:rFonts w:ascii="黑体" w:eastAsia="黑体" w:hAnsi="黑体"/>
          <w:b/>
          <w:bCs/>
          <w:color w:val="000000" w:themeColor="text1"/>
          <w:kern w:val="0"/>
          <w:sz w:val="32"/>
          <w:szCs w:val="32"/>
        </w:rPr>
      </w:pPr>
      <w:r>
        <w:rPr>
          <w:rFonts w:ascii="黑体" w:eastAsia="黑体" w:hAnsi="黑体" w:hint="eastAsia"/>
          <w:b/>
          <w:bCs/>
          <w:color w:val="000000" w:themeColor="text1"/>
          <w:sz w:val="32"/>
          <w:szCs w:val="32"/>
        </w:rPr>
        <w:t>五、相关注意事项</w:t>
      </w:r>
    </w:p>
    <w:p w14:paraId="6C87642B" w14:textId="77777777" w:rsidR="00425CE2" w:rsidRDefault="00000000">
      <w:pPr>
        <w:tabs>
          <w:tab w:val="left" w:pos="567"/>
        </w:tabs>
        <w:spacing w:line="360" w:lineRule="auto"/>
        <w:ind w:firstLineChars="200" w:firstLine="640"/>
        <w:rPr>
          <w:rFonts w:ascii="仿宋_GB2312" w:eastAsia="仿宋_GB2312" w:hAnsi="宋体"/>
          <w:color w:val="000000" w:themeColor="text1"/>
          <w:sz w:val="32"/>
          <w:szCs w:val="32"/>
        </w:rPr>
      </w:pPr>
      <w:r>
        <w:rPr>
          <w:rFonts w:ascii="楷体" w:eastAsia="楷体" w:hAnsi="楷体" w:hint="eastAsia"/>
          <w:color w:val="000000" w:themeColor="text1"/>
          <w:sz w:val="32"/>
          <w:szCs w:val="32"/>
        </w:rPr>
        <w:t>（一）现场察看</w:t>
      </w:r>
      <w:r>
        <w:rPr>
          <w:rFonts w:ascii="仿宋_GB2312" w:eastAsia="仿宋_GB2312" w:hAnsi="宋体" w:hint="eastAsia"/>
          <w:b/>
          <w:bCs/>
          <w:color w:val="000000" w:themeColor="text1"/>
          <w:sz w:val="32"/>
          <w:szCs w:val="32"/>
        </w:rPr>
        <w:t>：</w:t>
      </w:r>
      <w:r>
        <w:rPr>
          <w:rFonts w:ascii="仿宋_GB2312" w:eastAsia="仿宋_GB2312" w:hAnsi="宋体" w:hint="eastAsia"/>
          <w:color w:val="000000" w:themeColor="text1"/>
          <w:sz w:val="32"/>
          <w:szCs w:val="32"/>
        </w:rPr>
        <w:t>意向方若需察看现场可于报名结束之日自行前往察看（请自行考虑不确定因素，凡因对现场情况不明所造成的报价不利等后果，均由报价人自行承担）。</w:t>
      </w:r>
    </w:p>
    <w:p w14:paraId="211AA934" w14:textId="77777777" w:rsidR="00425CE2" w:rsidRDefault="00000000">
      <w:pPr>
        <w:spacing w:line="360" w:lineRule="auto"/>
        <w:ind w:firstLineChars="200" w:firstLine="643"/>
        <w:rPr>
          <w:rFonts w:ascii="仿宋_GB2312" w:eastAsia="仿宋_GB2312" w:hAnsi="宋体"/>
          <w:color w:val="000000" w:themeColor="text1"/>
          <w:sz w:val="32"/>
          <w:szCs w:val="32"/>
        </w:rPr>
      </w:pPr>
      <w:r>
        <w:rPr>
          <w:rFonts w:ascii="仿宋_GB2312" w:eastAsia="仿宋_GB2312" w:hAnsi="宋体" w:hint="eastAsia"/>
          <w:b/>
          <w:bCs/>
          <w:color w:val="000000" w:themeColor="text1"/>
          <w:sz w:val="32"/>
          <w:szCs w:val="32"/>
        </w:rPr>
        <w:t>1.地点：</w:t>
      </w:r>
      <w:r>
        <w:rPr>
          <w:rFonts w:ascii="仿宋_GB2312" w:eastAsia="仿宋_GB2312" w:hAnsi="仿宋_GB2312" w:cs="仿宋_GB2312" w:hint="eastAsia"/>
          <w:color w:val="000000" w:themeColor="text1"/>
          <w:sz w:val="32"/>
          <w:szCs w:val="32"/>
        </w:rPr>
        <w:t>市经贸旅游学校江南校区（攀枝花大道南段</w:t>
      </w:r>
      <w:r>
        <w:rPr>
          <w:rFonts w:ascii="仿宋_GB2312" w:eastAsia="仿宋_GB2312" w:hAnsi="仿宋_GB2312" w:cs="仿宋_GB2312"/>
          <w:color w:val="000000" w:themeColor="text1"/>
          <w:sz w:val="32"/>
          <w:szCs w:val="32"/>
        </w:rPr>
        <w:t>322号）</w:t>
      </w:r>
      <w:r>
        <w:rPr>
          <w:rFonts w:ascii="仿宋_GB2312" w:eastAsia="仿宋_GB2312" w:hAnsi="宋体" w:hint="eastAsia"/>
          <w:color w:val="000000" w:themeColor="text1"/>
          <w:sz w:val="32"/>
          <w:szCs w:val="32"/>
        </w:rPr>
        <w:t>。</w:t>
      </w:r>
    </w:p>
    <w:p w14:paraId="16D9F2CE" w14:textId="77777777" w:rsidR="00425CE2" w:rsidRDefault="00000000">
      <w:pPr>
        <w:spacing w:line="360" w:lineRule="auto"/>
        <w:ind w:firstLineChars="200" w:firstLine="643"/>
        <w:rPr>
          <w:rFonts w:ascii="仿宋_GB2312" w:eastAsia="仿宋_GB2312" w:hAnsi="宋体"/>
          <w:color w:val="000000" w:themeColor="text1"/>
          <w:sz w:val="32"/>
          <w:szCs w:val="32"/>
        </w:rPr>
      </w:pPr>
      <w:r>
        <w:rPr>
          <w:rFonts w:ascii="仿宋_GB2312" w:eastAsia="仿宋_GB2312" w:hAnsi="仿宋_GB2312" w:cs="仿宋_GB2312" w:hint="eastAsia"/>
          <w:b/>
          <w:bCs/>
          <w:color w:val="000000" w:themeColor="text1"/>
          <w:sz w:val="32"/>
          <w:szCs w:val="32"/>
        </w:rPr>
        <w:t>2.联系人：</w:t>
      </w:r>
      <w:r>
        <w:rPr>
          <w:rFonts w:ascii="仿宋_GB2312" w:eastAsia="仿宋_GB2312" w:hAnsi="仿宋_GB2312" w:cs="仿宋_GB2312" w:hint="eastAsia"/>
          <w:color w:val="000000" w:themeColor="text1"/>
          <w:sz w:val="32"/>
          <w:szCs w:val="32"/>
        </w:rPr>
        <w:t>陆老师，</w:t>
      </w:r>
      <w:r>
        <w:rPr>
          <w:rFonts w:ascii="仿宋_GB2312" w:eastAsia="仿宋_GB2312" w:hAnsi="仿宋_GB2312" w:cs="仿宋_GB2312"/>
          <w:color w:val="000000" w:themeColor="text1"/>
          <w:sz w:val="32"/>
          <w:szCs w:val="32"/>
        </w:rPr>
        <w:t>15984594448</w:t>
      </w:r>
      <w:r>
        <w:rPr>
          <w:rFonts w:ascii="仿宋_GB2312" w:eastAsia="仿宋_GB2312" w:hAnsi="仿宋_GB2312" w:cs="仿宋_GB2312" w:hint="eastAsia"/>
          <w:color w:val="000000" w:themeColor="text1"/>
          <w:sz w:val="32"/>
          <w:szCs w:val="32"/>
        </w:rPr>
        <w:t>。</w:t>
      </w:r>
    </w:p>
    <w:p w14:paraId="4244842E" w14:textId="77777777" w:rsidR="00425CE2" w:rsidRDefault="00000000">
      <w:pPr>
        <w:spacing w:line="360" w:lineRule="auto"/>
        <w:ind w:firstLineChars="150" w:firstLine="480"/>
        <w:rPr>
          <w:rFonts w:ascii="楷体" w:eastAsia="楷体" w:hAnsi="楷体"/>
          <w:color w:val="000000" w:themeColor="text1"/>
          <w:sz w:val="32"/>
          <w:szCs w:val="32"/>
        </w:rPr>
      </w:pPr>
      <w:r>
        <w:rPr>
          <w:rFonts w:ascii="楷体" w:eastAsia="楷体" w:hAnsi="楷体" w:hint="eastAsia"/>
          <w:color w:val="000000" w:themeColor="text1"/>
          <w:sz w:val="32"/>
          <w:szCs w:val="32"/>
        </w:rPr>
        <w:t>（二）开评选条件</w:t>
      </w:r>
    </w:p>
    <w:p w14:paraId="598FAD27" w14:textId="77777777" w:rsidR="00425CE2" w:rsidRDefault="00000000">
      <w:pPr>
        <w:spacing w:line="360" w:lineRule="auto"/>
        <w:ind w:firstLineChars="200" w:firstLine="643"/>
        <w:rPr>
          <w:rFonts w:ascii="楷体" w:eastAsia="楷体" w:hAnsi="楷体"/>
          <w:color w:val="FF0000"/>
          <w:sz w:val="32"/>
          <w:szCs w:val="32"/>
        </w:rPr>
      </w:pPr>
      <w:r>
        <w:rPr>
          <w:rFonts w:ascii="仿宋_GB2312" w:eastAsia="仿宋_GB2312" w:hint="eastAsia"/>
          <w:b/>
          <w:bCs/>
          <w:color w:val="000000" w:themeColor="text1"/>
          <w:sz w:val="32"/>
          <w:szCs w:val="32"/>
        </w:rPr>
        <w:t>1</w:t>
      </w:r>
      <w:r>
        <w:rPr>
          <w:rFonts w:ascii="仿宋_GB2312" w:eastAsia="仿宋_GB2312"/>
          <w:b/>
          <w:bCs/>
          <w:color w:val="000000" w:themeColor="text1"/>
          <w:sz w:val="32"/>
          <w:szCs w:val="32"/>
        </w:rPr>
        <w:t>.</w:t>
      </w:r>
      <w:bookmarkStart w:id="21" w:name="_Hlk130909863"/>
      <w:r>
        <w:rPr>
          <w:rFonts w:ascii="仿宋_GB2312" w:eastAsia="仿宋_GB2312" w:hint="eastAsia"/>
          <w:color w:val="000000" w:themeColor="text1"/>
          <w:sz w:val="32"/>
          <w:szCs w:val="32"/>
        </w:rPr>
        <w:t>报名单位及开标截止时间前签到报名单位均满足3家</w:t>
      </w:r>
      <w:bookmarkEnd w:id="21"/>
      <w:r>
        <w:rPr>
          <w:rFonts w:ascii="仿宋_GB2312" w:eastAsia="仿宋_GB2312" w:hint="eastAsia"/>
          <w:color w:val="000000" w:themeColor="text1"/>
          <w:sz w:val="32"/>
          <w:szCs w:val="32"/>
        </w:rPr>
        <w:t>及以上时，按正常程序开标、评选；</w:t>
      </w:r>
      <w:r>
        <w:rPr>
          <w:rFonts w:ascii="仿宋_GB2312" w:eastAsia="仿宋_GB2312" w:hint="eastAsia"/>
          <w:sz w:val="32"/>
          <w:szCs w:val="32"/>
        </w:rPr>
        <w:t>否则，则按流标处理。</w:t>
      </w:r>
    </w:p>
    <w:p w14:paraId="77F2A634" w14:textId="77777777" w:rsidR="00425CE2" w:rsidRDefault="00000000">
      <w:pPr>
        <w:spacing w:line="360" w:lineRule="auto"/>
        <w:ind w:firstLineChars="200" w:firstLine="643"/>
        <w:rPr>
          <w:rFonts w:ascii="仿宋_GB2312" w:eastAsia="仿宋_GB2312"/>
          <w:sz w:val="32"/>
          <w:szCs w:val="32"/>
        </w:rPr>
      </w:pPr>
      <w:r>
        <w:rPr>
          <w:rFonts w:ascii="仿宋_GB2312" w:eastAsia="仿宋_GB2312" w:hint="eastAsia"/>
          <w:b/>
          <w:bCs/>
          <w:color w:val="000000" w:themeColor="text1"/>
          <w:sz w:val="32"/>
          <w:szCs w:val="32"/>
        </w:rPr>
        <w:t>2</w:t>
      </w:r>
      <w:r>
        <w:rPr>
          <w:rFonts w:ascii="仿宋_GB2312" w:eastAsia="仿宋_GB2312"/>
          <w:b/>
          <w:bCs/>
          <w:color w:val="000000" w:themeColor="text1"/>
          <w:sz w:val="32"/>
          <w:szCs w:val="32"/>
        </w:rPr>
        <w:t>.</w:t>
      </w:r>
      <w:r>
        <w:rPr>
          <w:rFonts w:ascii="仿宋_GB2312" w:eastAsia="仿宋_GB2312" w:hint="eastAsia"/>
          <w:color w:val="000000" w:themeColor="text1"/>
          <w:sz w:val="32"/>
          <w:szCs w:val="32"/>
        </w:rPr>
        <w:t>在评选中，</w:t>
      </w:r>
      <w:r>
        <w:rPr>
          <w:rFonts w:ascii="仿宋_GB2312" w:eastAsia="仿宋_GB2312" w:hint="eastAsia"/>
          <w:sz w:val="32"/>
          <w:szCs w:val="32"/>
        </w:rPr>
        <w:t>当全部满足实质性要求的响应文件不足两家时，则本次比选采购流标。</w:t>
      </w:r>
    </w:p>
    <w:p w14:paraId="32DF0E74" w14:textId="77777777" w:rsidR="00425CE2" w:rsidRDefault="00000000">
      <w:pPr>
        <w:spacing w:line="360" w:lineRule="auto"/>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3.</w:t>
      </w:r>
      <w:r>
        <w:rPr>
          <w:rFonts w:ascii="仿宋_GB2312" w:eastAsia="仿宋_GB2312" w:hint="eastAsia"/>
          <w:color w:val="000000" w:themeColor="text1"/>
          <w:sz w:val="32"/>
          <w:szCs w:val="32"/>
        </w:rPr>
        <w:t>未经报名登记的单位不能参加本次比选采购。</w:t>
      </w:r>
    </w:p>
    <w:p w14:paraId="323A51D5" w14:textId="77777777" w:rsidR="00425CE2" w:rsidRDefault="00000000">
      <w:pPr>
        <w:spacing w:line="360" w:lineRule="auto"/>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（三）评选方法</w:t>
      </w:r>
    </w:p>
    <w:p w14:paraId="02621C1E"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1.本次比选采购采用“最低评标价法”，即，响应文件满足本次比</w:t>
      </w:r>
      <w:r>
        <w:rPr>
          <w:rFonts w:ascii="仿宋_GB2312" w:eastAsia="仿宋_GB2312" w:hint="eastAsia"/>
          <w:color w:val="000000" w:themeColor="text1"/>
          <w:sz w:val="32"/>
          <w:szCs w:val="32"/>
        </w:rPr>
        <w:lastRenderedPageBreak/>
        <w:t>选全部实质性要求且报价最低的为中选人（异常低价者除外—详见“报价说明”）。</w:t>
      </w:r>
    </w:p>
    <w:p w14:paraId="08DD662C"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2.当出现报价相同时，则由相同报价的各方代表抽签决定（抽签方式由采购方与报价方共同现场临时商定）。</w:t>
      </w:r>
    </w:p>
    <w:p w14:paraId="30A54D1A" w14:textId="77777777" w:rsidR="00425CE2" w:rsidRDefault="00000000">
      <w:pPr>
        <w:spacing w:line="360" w:lineRule="auto"/>
        <w:ind w:firstLineChars="200" w:firstLine="640"/>
        <w:rPr>
          <w:rFonts w:ascii="楷体" w:eastAsia="楷体" w:hAnsi="楷体"/>
          <w:b/>
          <w:bCs/>
          <w:color w:val="000000" w:themeColor="text1"/>
          <w:sz w:val="32"/>
          <w:szCs w:val="32"/>
        </w:rPr>
      </w:pPr>
      <w:r>
        <w:rPr>
          <w:rFonts w:ascii="楷体" w:eastAsia="楷体" w:hAnsi="楷体" w:hint="eastAsia"/>
          <w:color w:val="000000" w:themeColor="text1"/>
          <w:sz w:val="32"/>
          <w:szCs w:val="32"/>
        </w:rPr>
        <w:t>（四）评委产生</w:t>
      </w:r>
    </w:p>
    <w:p w14:paraId="508BA1DF"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评选活动开始前，临时选派3名及以上教职工代表组成采购小组，在纪委人员监督之下进行评选。</w:t>
      </w:r>
    </w:p>
    <w:p w14:paraId="17CDC4E3" w14:textId="77777777" w:rsidR="00425CE2" w:rsidRDefault="00000000">
      <w:pPr>
        <w:spacing w:line="360" w:lineRule="auto"/>
        <w:ind w:firstLineChars="200" w:firstLine="640"/>
        <w:rPr>
          <w:rFonts w:ascii="楷体" w:eastAsia="楷体" w:hAnsi="楷体"/>
          <w:color w:val="000000" w:themeColor="text1"/>
          <w:sz w:val="32"/>
          <w:szCs w:val="32"/>
        </w:rPr>
      </w:pPr>
      <w:bookmarkStart w:id="22" w:name="_Hlk86996684"/>
      <w:r>
        <w:rPr>
          <w:rFonts w:ascii="楷体" w:eastAsia="楷体" w:hAnsi="楷体" w:hint="eastAsia"/>
          <w:color w:val="000000" w:themeColor="text1"/>
          <w:sz w:val="32"/>
          <w:szCs w:val="32"/>
        </w:rPr>
        <w:t>（五）参选保障</w:t>
      </w:r>
    </w:p>
    <w:p w14:paraId="4C070497"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已报名参选的意向单位如因故不能参加报价，应于递交响应文件之日前一天以书面的形式通知采购人</w:t>
      </w:r>
      <w:bookmarkEnd w:id="22"/>
      <w:r>
        <w:rPr>
          <w:rFonts w:ascii="仿宋_GB2312" w:eastAsia="仿宋_GB2312" w:hint="eastAsia"/>
          <w:color w:val="000000" w:themeColor="text1"/>
          <w:sz w:val="32"/>
          <w:szCs w:val="32"/>
        </w:rPr>
        <w:t>。未通知采购人而无故不参加报价的，将被视为失信，两年内不得参与采购单位的招标活动。</w:t>
      </w:r>
    </w:p>
    <w:p w14:paraId="444803AD" w14:textId="77777777" w:rsidR="00425CE2" w:rsidRDefault="00000000">
      <w:pPr>
        <w:spacing w:line="360" w:lineRule="auto"/>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（六）质疑须知</w:t>
      </w:r>
    </w:p>
    <w:p w14:paraId="19C1D021"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报价人应当在本次采购规定的质疑期内一次性以书面形式提出针对同一采购程序环节的质疑（须提供信息合法来源或有效证据，不能提供或者拒绝提供信息合法来源或有效证据的，则为无效质疑事项，不予受理）。质疑不得超出比选须知、评选过程、评选结果的范围。</w:t>
      </w:r>
    </w:p>
    <w:p w14:paraId="3B5A3205"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本次采购质疑期为：自采购结果公示之日起3个日历天。</w:t>
      </w:r>
    </w:p>
    <w:p w14:paraId="0E3DADDB"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质疑受理：学校纪委接到质疑函后安排专人判断质疑事项是否成立，如质疑事项成立则转总务科会同项目部门相关人员处理、回复。</w:t>
      </w:r>
    </w:p>
    <w:p w14:paraId="6F435B56"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联系电话：0812-3989871。</w:t>
      </w:r>
    </w:p>
    <w:p w14:paraId="0613D59A" w14:textId="77777777" w:rsidR="00425CE2" w:rsidRDefault="00000000">
      <w:pPr>
        <w:spacing w:line="360" w:lineRule="auto"/>
        <w:ind w:firstLineChars="200" w:firstLine="643"/>
        <w:rPr>
          <w:rFonts w:ascii="黑体" w:eastAsia="黑体" w:hAnsi="黑体"/>
          <w:b/>
          <w:color w:val="000000" w:themeColor="text1"/>
          <w:sz w:val="32"/>
          <w:szCs w:val="32"/>
        </w:rPr>
      </w:pPr>
      <w:r>
        <w:rPr>
          <w:rFonts w:ascii="黑体" w:eastAsia="黑体" w:hAnsi="黑体" w:hint="eastAsia"/>
          <w:b/>
          <w:color w:val="000000" w:themeColor="text1"/>
          <w:sz w:val="32"/>
          <w:szCs w:val="32"/>
        </w:rPr>
        <w:t>六、开评标程序与中选人确定</w:t>
      </w:r>
    </w:p>
    <w:p w14:paraId="41F62307" w14:textId="77777777" w:rsidR="00425CE2" w:rsidRDefault="00000000">
      <w:pPr>
        <w:spacing w:line="360" w:lineRule="auto"/>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（一）开标。</w:t>
      </w:r>
    </w:p>
    <w:p w14:paraId="1AAA9238" w14:textId="77777777" w:rsidR="00425CE2" w:rsidRDefault="00000000">
      <w:pPr>
        <w:spacing w:line="360" w:lineRule="auto"/>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1.开标条件：</w:t>
      </w:r>
      <w:r>
        <w:rPr>
          <w:rFonts w:ascii="仿宋_GB2312" w:eastAsia="仿宋_GB2312" w:hint="eastAsia"/>
          <w:color w:val="000000" w:themeColor="text1"/>
          <w:sz w:val="32"/>
          <w:szCs w:val="32"/>
        </w:rPr>
        <w:t>在递交响应文件时间截止前，按时进入开标现场并签到的意向商具备三家及以上则准时开标。</w:t>
      </w:r>
    </w:p>
    <w:p w14:paraId="1CB83D8C" w14:textId="77777777" w:rsidR="00425CE2" w:rsidRDefault="00000000">
      <w:pPr>
        <w:spacing w:line="360" w:lineRule="auto"/>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2</w:t>
      </w:r>
      <w:r>
        <w:rPr>
          <w:rFonts w:ascii="仿宋_GB2312" w:eastAsia="仿宋_GB2312"/>
          <w:b/>
          <w:bCs/>
          <w:color w:val="000000" w:themeColor="text1"/>
          <w:sz w:val="32"/>
          <w:szCs w:val="32"/>
        </w:rPr>
        <w:t>.</w:t>
      </w:r>
      <w:r>
        <w:rPr>
          <w:rFonts w:ascii="仿宋_GB2312" w:eastAsia="仿宋_GB2312" w:hint="eastAsia"/>
          <w:b/>
          <w:bCs/>
          <w:color w:val="000000" w:themeColor="text1"/>
          <w:sz w:val="32"/>
          <w:szCs w:val="32"/>
        </w:rPr>
        <w:t>密封检查：</w:t>
      </w:r>
      <w:r>
        <w:rPr>
          <w:rFonts w:ascii="仿宋_GB2312" w:eastAsia="仿宋_GB2312" w:hint="eastAsia"/>
          <w:color w:val="000000" w:themeColor="text1"/>
          <w:sz w:val="32"/>
          <w:szCs w:val="32"/>
        </w:rPr>
        <w:t>各意向商相互检查响应文件的密封情况，未经密封的将被取消参选资格。</w:t>
      </w:r>
    </w:p>
    <w:p w14:paraId="631DD71C" w14:textId="77777777" w:rsidR="00425CE2" w:rsidRDefault="00000000">
      <w:pPr>
        <w:spacing w:line="360" w:lineRule="auto"/>
        <w:ind w:firstLineChars="200" w:firstLine="643"/>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3</w:t>
      </w:r>
      <w:r>
        <w:rPr>
          <w:rFonts w:ascii="仿宋_GB2312" w:eastAsia="仿宋_GB2312"/>
          <w:b/>
          <w:bCs/>
          <w:color w:val="000000" w:themeColor="text1"/>
          <w:sz w:val="32"/>
          <w:szCs w:val="32"/>
        </w:rPr>
        <w:t>.</w:t>
      </w:r>
      <w:r>
        <w:rPr>
          <w:rFonts w:ascii="仿宋_GB2312" w:eastAsia="仿宋_GB2312" w:hint="eastAsia"/>
          <w:b/>
          <w:bCs/>
          <w:color w:val="000000" w:themeColor="text1"/>
          <w:sz w:val="32"/>
          <w:szCs w:val="32"/>
        </w:rPr>
        <w:t>唱标与签署</w:t>
      </w:r>
      <w:r>
        <w:rPr>
          <w:rFonts w:ascii="仿宋_GB2312" w:eastAsia="仿宋_GB2312" w:hint="eastAsia"/>
          <w:color w:val="000000" w:themeColor="text1"/>
          <w:sz w:val="32"/>
          <w:szCs w:val="32"/>
        </w:rPr>
        <w:t>：比选主持人向全体参选商一一公布各家报价，同时做好记录；各商家代表现场签字确认后离开开标现场，开标结束。</w:t>
      </w:r>
    </w:p>
    <w:p w14:paraId="0AD2304E" w14:textId="77777777" w:rsidR="00425CE2" w:rsidRDefault="00000000">
      <w:pPr>
        <w:spacing w:line="360" w:lineRule="auto"/>
        <w:ind w:firstLineChars="150" w:firstLine="480"/>
        <w:rPr>
          <w:rFonts w:ascii="楷体" w:eastAsia="楷体" w:hAnsi="楷体"/>
          <w:color w:val="000000" w:themeColor="text1"/>
          <w:sz w:val="32"/>
          <w:szCs w:val="32"/>
        </w:rPr>
      </w:pPr>
      <w:r>
        <w:rPr>
          <w:rFonts w:ascii="楷体" w:eastAsia="楷体" w:hAnsi="楷体" w:hint="eastAsia"/>
          <w:color w:val="000000" w:themeColor="text1"/>
          <w:sz w:val="32"/>
          <w:szCs w:val="32"/>
        </w:rPr>
        <w:t>（二）评标。</w:t>
      </w:r>
    </w:p>
    <w:p w14:paraId="3C93DFBA" w14:textId="77777777" w:rsidR="00425CE2" w:rsidRDefault="00000000">
      <w:pPr>
        <w:spacing w:line="360" w:lineRule="auto"/>
        <w:ind w:firstLineChars="200" w:firstLine="643"/>
        <w:rPr>
          <w:rFonts w:ascii="仿宋_GB2312" w:eastAsia="仿宋_GB2312" w:hAnsi="楷体"/>
          <w:color w:val="000000" w:themeColor="text1"/>
          <w:sz w:val="32"/>
          <w:szCs w:val="32"/>
        </w:rPr>
      </w:pPr>
      <w:r>
        <w:rPr>
          <w:rFonts w:ascii="仿宋_GB2312" w:eastAsia="仿宋_GB2312" w:hAnsi="楷体" w:hint="eastAsia"/>
          <w:b/>
          <w:bCs/>
          <w:color w:val="000000" w:themeColor="text1"/>
          <w:sz w:val="32"/>
          <w:szCs w:val="32"/>
        </w:rPr>
        <w:t>1.评委签到：</w:t>
      </w:r>
      <w:r>
        <w:rPr>
          <w:rFonts w:ascii="仿宋_GB2312" w:eastAsia="仿宋_GB2312" w:hAnsi="楷体" w:hint="eastAsia"/>
          <w:color w:val="000000" w:themeColor="text1"/>
          <w:sz w:val="32"/>
          <w:szCs w:val="32"/>
        </w:rPr>
        <w:t>评委进入评标现场，关闭手机，完成签到。</w:t>
      </w:r>
    </w:p>
    <w:p w14:paraId="0FFAAFAD" w14:textId="77777777" w:rsidR="00425CE2" w:rsidRDefault="00000000">
      <w:pPr>
        <w:spacing w:line="360" w:lineRule="auto"/>
        <w:ind w:firstLineChars="200" w:firstLine="643"/>
        <w:rPr>
          <w:rFonts w:ascii="仿宋_GB2312" w:eastAsia="仿宋_GB2312" w:hAnsi="楷体"/>
          <w:color w:val="000000" w:themeColor="text1"/>
          <w:sz w:val="32"/>
          <w:szCs w:val="32"/>
        </w:rPr>
      </w:pPr>
      <w:r>
        <w:rPr>
          <w:rFonts w:ascii="仿宋_GB2312" w:eastAsia="仿宋_GB2312" w:hAnsi="楷体" w:hint="eastAsia"/>
          <w:b/>
          <w:bCs/>
          <w:color w:val="000000" w:themeColor="text1"/>
          <w:sz w:val="32"/>
          <w:szCs w:val="32"/>
        </w:rPr>
        <w:t>2.响应文件审查：</w:t>
      </w:r>
      <w:r>
        <w:rPr>
          <w:rFonts w:ascii="仿宋_GB2312" w:eastAsia="仿宋_GB2312" w:hint="eastAsia"/>
          <w:color w:val="000000" w:themeColor="text1"/>
          <w:sz w:val="32"/>
          <w:szCs w:val="32"/>
        </w:rPr>
        <w:t>评委一一审查各响应文件的下列材料是否按齐全，未提供或提供不齐全的不能通过审查；有效响应文件不足两家时，则本次采购失败。</w:t>
      </w:r>
    </w:p>
    <w:p w14:paraId="1F322FCE"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w:t>
      </w:r>
      <w:r>
        <w:rPr>
          <w:rFonts w:ascii="仿宋_GB2312" w:eastAsia="仿宋_GB2312" w:hint="eastAsia"/>
          <w:color w:val="000000" w:themeColor="text1"/>
          <w:sz w:val="32"/>
          <w:szCs w:val="32"/>
        </w:rPr>
        <w:t>）报价一览表；</w:t>
      </w:r>
    </w:p>
    <w:p w14:paraId="6360AEE7"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2</w:t>
      </w:r>
      <w:r>
        <w:rPr>
          <w:rFonts w:ascii="仿宋_GB2312" w:eastAsia="仿宋_GB2312" w:hint="eastAsia"/>
          <w:color w:val="000000" w:themeColor="text1"/>
          <w:sz w:val="32"/>
          <w:szCs w:val="32"/>
        </w:rPr>
        <w:t>）报价明细表；</w:t>
      </w:r>
    </w:p>
    <w:p w14:paraId="0F22AF2F"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3</w:t>
      </w:r>
      <w:r>
        <w:rPr>
          <w:rFonts w:ascii="仿宋_GB2312" w:eastAsia="仿宋_GB2312" w:hint="eastAsia"/>
          <w:color w:val="000000" w:themeColor="text1"/>
          <w:sz w:val="32"/>
          <w:szCs w:val="32"/>
        </w:rPr>
        <w:t>）营业执照、证照等；</w:t>
      </w:r>
    </w:p>
    <w:p w14:paraId="40A75AB1"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4</w:t>
      </w:r>
      <w:r>
        <w:rPr>
          <w:rFonts w:ascii="仿宋_GB2312" w:eastAsia="仿宋_GB2312" w:hint="eastAsia"/>
          <w:color w:val="000000" w:themeColor="text1"/>
          <w:sz w:val="32"/>
          <w:szCs w:val="32"/>
        </w:rPr>
        <w:t>）授权文件签章（非法人代表参加报价时必须提供）；</w:t>
      </w:r>
    </w:p>
    <w:p w14:paraId="6F4F101D"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5</w:t>
      </w:r>
      <w:r>
        <w:rPr>
          <w:rFonts w:ascii="仿宋_GB2312" w:eastAsia="仿宋_GB2312" w:hint="eastAsia"/>
          <w:color w:val="000000" w:themeColor="text1"/>
          <w:sz w:val="32"/>
          <w:szCs w:val="32"/>
        </w:rPr>
        <w:t>）比选承诺函；</w:t>
      </w:r>
    </w:p>
    <w:p w14:paraId="472A243E"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w:t>
      </w:r>
      <w:r>
        <w:rPr>
          <w:rFonts w:ascii="仿宋_GB2312" w:eastAsia="仿宋_GB2312"/>
          <w:color w:val="000000" w:themeColor="text1"/>
          <w:sz w:val="32"/>
          <w:szCs w:val="32"/>
        </w:rPr>
        <w:t>6</w:t>
      </w:r>
      <w:r>
        <w:rPr>
          <w:rFonts w:ascii="仿宋_GB2312" w:eastAsia="仿宋_GB2312" w:hint="eastAsia"/>
          <w:color w:val="000000" w:themeColor="text1"/>
          <w:sz w:val="32"/>
          <w:szCs w:val="32"/>
        </w:rPr>
        <w:t>）比选应答表；</w:t>
      </w:r>
    </w:p>
    <w:p w14:paraId="36BD342B"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7</w:t>
      </w:r>
      <w:r>
        <w:rPr>
          <w:rFonts w:ascii="仿宋_GB2312" w:eastAsia="仿宋_GB2312" w:hint="eastAsia"/>
          <w:color w:val="000000" w:themeColor="text1"/>
          <w:sz w:val="32"/>
          <w:szCs w:val="32"/>
        </w:rPr>
        <w:t>）售后</w:t>
      </w:r>
      <w:r>
        <w:rPr>
          <w:rFonts w:ascii="仿宋_GB2312" w:eastAsia="仿宋_GB2312"/>
          <w:color w:val="000000" w:themeColor="text1"/>
          <w:sz w:val="32"/>
          <w:szCs w:val="32"/>
        </w:rPr>
        <w:t>服务承诺函</w:t>
      </w:r>
      <w:r>
        <w:rPr>
          <w:rFonts w:ascii="仿宋_GB2312" w:eastAsia="仿宋_GB2312" w:hint="eastAsia"/>
          <w:color w:val="000000" w:themeColor="text1"/>
          <w:sz w:val="32"/>
          <w:szCs w:val="32"/>
        </w:rPr>
        <w:t>。</w:t>
      </w:r>
    </w:p>
    <w:p w14:paraId="138720B4" w14:textId="77777777" w:rsidR="00425CE2" w:rsidRDefault="00000000">
      <w:pPr>
        <w:spacing w:line="360" w:lineRule="auto"/>
        <w:ind w:firstLineChars="200" w:firstLine="643"/>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3</w:t>
      </w:r>
      <w:r>
        <w:rPr>
          <w:rFonts w:ascii="仿宋_GB2312" w:eastAsia="仿宋_GB2312"/>
          <w:b/>
          <w:bCs/>
          <w:color w:val="000000" w:themeColor="text1"/>
          <w:sz w:val="32"/>
          <w:szCs w:val="32"/>
        </w:rPr>
        <w:t>.</w:t>
      </w:r>
      <w:r>
        <w:rPr>
          <w:rFonts w:ascii="仿宋_GB2312" w:eastAsia="仿宋_GB2312" w:hint="eastAsia"/>
          <w:b/>
          <w:bCs/>
          <w:color w:val="000000" w:themeColor="text1"/>
          <w:sz w:val="32"/>
          <w:szCs w:val="32"/>
        </w:rPr>
        <w:t>响应文件排名：</w:t>
      </w:r>
    </w:p>
    <w:p w14:paraId="41FE4D04" w14:textId="77777777" w:rsidR="00425CE2" w:rsidRDefault="00000000">
      <w:pPr>
        <w:spacing w:line="360" w:lineRule="auto"/>
        <w:ind w:firstLineChars="200" w:firstLine="640"/>
        <w:rPr>
          <w:rFonts w:ascii="仿宋_GB2312" w:eastAsia="仿宋_GB2312"/>
          <w:b/>
          <w:bCs/>
          <w:color w:val="000000" w:themeColor="text1"/>
          <w:sz w:val="32"/>
          <w:szCs w:val="32"/>
        </w:rPr>
      </w:pPr>
      <w:r>
        <w:rPr>
          <w:rFonts w:ascii="仿宋_GB2312" w:eastAsia="仿宋_GB2312" w:hint="eastAsia"/>
          <w:color w:val="000000" w:themeColor="text1"/>
          <w:sz w:val="32"/>
          <w:szCs w:val="32"/>
        </w:rPr>
        <w:t>响应文件的内容满足本次比选全部实质性要求的各参选商，评委根据其报价依次按由低到高的顺序进行排名，报价最低的排名第一，次低排名第二，依此类推。</w:t>
      </w:r>
    </w:p>
    <w:p w14:paraId="53DD7210" w14:textId="77777777" w:rsidR="00425CE2" w:rsidRDefault="00000000">
      <w:pPr>
        <w:spacing w:line="360" w:lineRule="auto"/>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4</w:t>
      </w:r>
      <w:r>
        <w:rPr>
          <w:rFonts w:ascii="仿宋_GB2312" w:eastAsia="仿宋_GB2312"/>
          <w:b/>
          <w:bCs/>
          <w:color w:val="000000" w:themeColor="text1"/>
          <w:sz w:val="32"/>
          <w:szCs w:val="32"/>
        </w:rPr>
        <w:t>.</w:t>
      </w:r>
      <w:r>
        <w:rPr>
          <w:rFonts w:ascii="仿宋_GB2312" w:eastAsia="仿宋_GB2312" w:hint="eastAsia"/>
          <w:b/>
          <w:bCs/>
          <w:color w:val="000000" w:themeColor="text1"/>
          <w:sz w:val="32"/>
          <w:szCs w:val="32"/>
        </w:rPr>
        <w:t>中选人确定：</w:t>
      </w:r>
    </w:p>
    <w:p w14:paraId="716DA0F5"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（1）评选排名第一的为本次采购第一中选人。</w:t>
      </w:r>
    </w:p>
    <w:p w14:paraId="15C4CC58"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（2）若第一名自愿放弃中选资格，则学校有权自行决定是依次选取第二名还是重新招标。</w:t>
      </w:r>
    </w:p>
    <w:p w14:paraId="39E010D4"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（3）自动放弃中选资格的单位将被视为失信，于两年内不得参与采购单位的招投标活动。</w:t>
      </w:r>
    </w:p>
    <w:p w14:paraId="63F26C15" w14:textId="77777777" w:rsidR="00425CE2" w:rsidRDefault="00000000">
      <w:pPr>
        <w:spacing w:line="360" w:lineRule="auto"/>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5</w:t>
      </w:r>
      <w:r>
        <w:rPr>
          <w:rFonts w:ascii="仿宋_GB2312" w:eastAsia="仿宋_GB2312"/>
          <w:b/>
          <w:bCs/>
          <w:color w:val="000000" w:themeColor="text1"/>
          <w:sz w:val="32"/>
          <w:szCs w:val="32"/>
        </w:rPr>
        <w:t>.</w:t>
      </w:r>
      <w:r>
        <w:rPr>
          <w:rFonts w:ascii="仿宋_GB2312" w:eastAsia="仿宋_GB2312" w:hint="eastAsia"/>
          <w:b/>
          <w:bCs/>
          <w:color w:val="000000" w:themeColor="text1"/>
          <w:sz w:val="32"/>
          <w:szCs w:val="32"/>
        </w:rPr>
        <w:t>校园网公示评选结果（公示1天）。</w:t>
      </w:r>
    </w:p>
    <w:p w14:paraId="66293E03" w14:textId="77777777" w:rsidR="00425CE2" w:rsidRDefault="00000000">
      <w:pPr>
        <w:spacing w:line="360" w:lineRule="auto"/>
        <w:ind w:firstLineChars="200" w:firstLine="643"/>
        <w:rPr>
          <w:rFonts w:ascii="黑体" w:eastAsia="黑体" w:hAnsi="黑体"/>
          <w:b/>
          <w:color w:val="000000" w:themeColor="text1"/>
          <w:sz w:val="32"/>
          <w:szCs w:val="32"/>
        </w:rPr>
      </w:pPr>
      <w:r>
        <w:rPr>
          <w:rFonts w:ascii="黑体" w:eastAsia="黑体" w:hAnsi="黑体" w:hint="eastAsia"/>
          <w:b/>
          <w:color w:val="000000" w:themeColor="text1"/>
          <w:sz w:val="32"/>
          <w:szCs w:val="32"/>
        </w:rPr>
        <w:t>七、报价响应文件编制内容及格式</w:t>
      </w:r>
    </w:p>
    <w:p w14:paraId="573CF7DE" w14:textId="77777777" w:rsidR="00425CE2" w:rsidRDefault="00000000">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各参选人需提供报价响应文件一份。请各家仔细阅读以下内容，按要求的内容、格式和顺序编制报价响应文件，装订整齐、密封后加盖报价单位鲜章；凡报价响应文件未按本条内容格式要求编制的或响应文件中以下各项不齐全的均为无效响应文件。</w:t>
      </w:r>
    </w:p>
    <w:p w14:paraId="58FDE660" w14:textId="77777777" w:rsidR="00425CE2" w:rsidRDefault="00000000">
      <w:pPr>
        <w:spacing w:line="360" w:lineRule="auto"/>
        <w:ind w:firstLineChars="200" w:firstLine="643"/>
        <w:rPr>
          <w:rFonts w:ascii="仿宋_GB2312" w:eastAsia="仿宋_GB2312"/>
          <w:b/>
          <w:color w:val="000000" w:themeColor="text1"/>
          <w:sz w:val="32"/>
          <w:szCs w:val="32"/>
        </w:rPr>
      </w:pPr>
      <w:r>
        <w:rPr>
          <w:rFonts w:ascii="仿宋_GB2312" w:eastAsia="仿宋_GB2312"/>
          <w:b/>
          <w:color w:val="000000" w:themeColor="text1"/>
          <w:sz w:val="32"/>
          <w:szCs w:val="32"/>
        </w:rPr>
        <w:t>1</w:t>
      </w:r>
      <w:r>
        <w:rPr>
          <w:rFonts w:ascii="仿宋_GB2312" w:eastAsia="仿宋_GB2312" w:hint="eastAsia"/>
          <w:b/>
          <w:color w:val="000000" w:themeColor="text1"/>
          <w:sz w:val="32"/>
          <w:szCs w:val="32"/>
        </w:rPr>
        <w:t>.报价一览表（置于响应文件第一页）：</w:t>
      </w:r>
    </w:p>
    <w:p w14:paraId="1F7BCBD7" w14:textId="77777777" w:rsidR="00425CE2" w:rsidRDefault="00000000">
      <w:pPr>
        <w:spacing w:line="360" w:lineRule="auto"/>
        <w:jc w:val="left"/>
        <w:rPr>
          <w:rFonts w:ascii="仿宋_GB2312" w:eastAsia="仿宋_GB2312" w:hAnsi="宋体"/>
          <w:color w:val="000000" w:themeColor="text1"/>
          <w:spacing w:val="8"/>
          <w:sz w:val="32"/>
          <w:szCs w:val="32"/>
        </w:rPr>
      </w:pPr>
      <w:bookmarkStart w:id="23" w:name="_Hlk129100981"/>
      <w:bookmarkStart w:id="24" w:name="_Hlk131689891"/>
      <w:bookmarkStart w:id="25" w:name="_Hlk129791815"/>
      <w:r>
        <w:rPr>
          <w:rFonts w:ascii="仿宋_GB2312" w:eastAsia="仿宋_GB2312" w:hAnsi="宋体" w:hint="eastAsia"/>
          <w:color w:val="000000" w:themeColor="text1"/>
          <w:spacing w:val="8"/>
          <w:sz w:val="32"/>
          <w:szCs w:val="32"/>
        </w:rPr>
        <w:lastRenderedPageBreak/>
        <w:t>市经贸校</w:t>
      </w:r>
      <w:bookmarkEnd w:id="23"/>
      <w:r>
        <w:rPr>
          <w:rFonts w:ascii="仿宋_GB2312" w:eastAsia="仿宋_GB2312" w:hAnsi="宋体" w:hint="eastAsia"/>
          <w:color w:val="000000" w:themeColor="text1"/>
          <w:spacing w:val="8"/>
          <w:sz w:val="32"/>
          <w:szCs w:val="32"/>
        </w:rPr>
        <w:t>江南校区食堂一楼操作间与二楼修缮改造工程设计服务</w:t>
      </w:r>
    </w:p>
    <w:bookmarkEnd w:id="24"/>
    <w:p w14:paraId="6B47BE36" w14:textId="77777777" w:rsidR="00425CE2" w:rsidRDefault="00000000">
      <w:pPr>
        <w:spacing w:line="360" w:lineRule="auto"/>
        <w:ind w:firstLineChars="1150" w:firstLine="3878"/>
        <w:jc w:val="left"/>
        <w:rPr>
          <w:rFonts w:ascii="仿宋_GB2312" w:eastAsia="仿宋_GB2312" w:hAnsi="宋体"/>
          <w:b/>
          <w:bCs/>
          <w:color w:val="000000" w:themeColor="text1"/>
          <w:spacing w:val="8"/>
          <w:sz w:val="32"/>
          <w:szCs w:val="32"/>
        </w:rPr>
      </w:pPr>
      <w:r>
        <w:rPr>
          <w:rFonts w:ascii="仿宋_GB2312" w:eastAsia="仿宋_GB2312" w:hAnsi="宋体" w:hint="eastAsia"/>
          <w:b/>
          <w:bCs/>
          <w:color w:val="000000" w:themeColor="text1"/>
          <w:spacing w:val="8"/>
          <w:sz w:val="32"/>
          <w:szCs w:val="32"/>
        </w:rPr>
        <w:t>报价一览表</w:t>
      </w:r>
    </w:p>
    <w:p w14:paraId="3A5905EB" w14:textId="77777777" w:rsidR="00425CE2" w:rsidRDefault="00000000">
      <w:pPr>
        <w:ind w:firstLineChars="100" w:firstLine="336"/>
        <w:jc w:val="left"/>
        <w:rPr>
          <w:rFonts w:ascii="仿宋_GB2312" w:eastAsia="仿宋_GB2312" w:hAnsi="宋体"/>
          <w:bCs/>
          <w:color w:val="000000" w:themeColor="text1"/>
          <w:spacing w:val="8"/>
          <w:sz w:val="32"/>
          <w:szCs w:val="32"/>
        </w:rPr>
      </w:pPr>
      <w:bookmarkStart w:id="26" w:name="_Hlk51253044"/>
      <w:bookmarkEnd w:id="25"/>
      <w:r>
        <w:rPr>
          <w:rFonts w:ascii="仿宋_GB2312" w:eastAsia="仿宋_GB2312" w:hAnsi="宋体" w:hint="eastAsia"/>
          <w:bCs/>
          <w:color w:val="000000" w:themeColor="text1"/>
          <w:spacing w:val="8"/>
          <w:sz w:val="32"/>
          <w:szCs w:val="32"/>
        </w:rPr>
        <w:t>报价单位名称：（盖章）        报价时间：202</w:t>
      </w:r>
      <w:r>
        <w:rPr>
          <w:rFonts w:ascii="仿宋_GB2312" w:eastAsia="仿宋_GB2312" w:hAnsi="宋体"/>
          <w:bCs/>
          <w:color w:val="000000" w:themeColor="text1"/>
          <w:spacing w:val="8"/>
          <w:sz w:val="32"/>
          <w:szCs w:val="32"/>
        </w:rPr>
        <w:t>3</w:t>
      </w:r>
      <w:r>
        <w:rPr>
          <w:rFonts w:ascii="仿宋_GB2312" w:eastAsia="仿宋_GB2312" w:hAnsi="宋体" w:hint="eastAsia"/>
          <w:bCs/>
          <w:color w:val="000000" w:themeColor="text1"/>
          <w:spacing w:val="8"/>
          <w:sz w:val="32"/>
          <w:szCs w:val="32"/>
        </w:rPr>
        <w:t>年  月  日</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438"/>
        <w:gridCol w:w="2410"/>
        <w:gridCol w:w="2268"/>
      </w:tblGrid>
      <w:tr w:rsidR="00425CE2" w14:paraId="33116944" w14:textId="77777777">
        <w:trPr>
          <w:trHeight w:val="485"/>
        </w:trPr>
        <w:tc>
          <w:tcPr>
            <w:tcW w:w="2665" w:type="dxa"/>
            <w:vAlign w:val="center"/>
          </w:tcPr>
          <w:bookmarkEnd w:id="26"/>
          <w:p w14:paraId="0444DC38" w14:textId="77777777" w:rsidR="00425CE2" w:rsidRDefault="00000000">
            <w:pPr>
              <w:jc w:val="center"/>
              <w:rPr>
                <w:rFonts w:ascii="仿宋_GB2312" w:eastAsia="仿宋_GB2312"/>
                <w:color w:val="000000" w:themeColor="text1"/>
                <w:sz w:val="24"/>
              </w:rPr>
            </w:pPr>
            <w:r>
              <w:rPr>
                <w:rFonts w:ascii="仿宋_GB2312" w:eastAsia="仿宋_GB2312" w:hint="eastAsia"/>
                <w:color w:val="000000" w:themeColor="text1"/>
                <w:sz w:val="24"/>
              </w:rPr>
              <w:t>项目名称</w:t>
            </w:r>
          </w:p>
        </w:tc>
        <w:tc>
          <w:tcPr>
            <w:tcW w:w="2438" w:type="dxa"/>
            <w:vAlign w:val="center"/>
          </w:tcPr>
          <w:p w14:paraId="60C10DA2" w14:textId="77777777" w:rsidR="00425CE2" w:rsidRDefault="00000000">
            <w:pPr>
              <w:jc w:val="center"/>
              <w:rPr>
                <w:rFonts w:ascii="仿宋_GB2312" w:eastAsia="仿宋_GB2312"/>
                <w:color w:val="000000" w:themeColor="text1"/>
                <w:sz w:val="24"/>
              </w:rPr>
            </w:pPr>
            <w:r>
              <w:rPr>
                <w:rFonts w:ascii="仿宋_GB2312" w:eastAsia="仿宋_GB2312" w:hint="eastAsia"/>
                <w:color w:val="000000" w:themeColor="text1"/>
                <w:sz w:val="24"/>
              </w:rPr>
              <w:t>报价</w:t>
            </w:r>
          </w:p>
        </w:tc>
        <w:tc>
          <w:tcPr>
            <w:tcW w:w="2410" w:type="dxa"/>
            <w:vAlign w:val="center"/>
          </w:tcPr>
          <w:p w14:paraId="6934F004" w14:textId="77777777" w:rsidR="00425CE2" w:rsidRDefault="00000000">
            <w:pPr>
              <w:jc w:val="center"/>
              <w:rPr>
                <w:rFonts w:ascii="仿宋_GB2312" w:eastAsia="仿宋_GB2312"/>
                <w:color w:val="000000" w:themeColor="text1"/>
                <w:sz w:val="24"/>
              </w:rPr>
            </w:pPr>
            <w:r>
              <w:rPr>
                <w:rFonts w:ascii="仿宋_GB2312" w:eastAsia="仿宋_GB2312" w:hint="eastAsia"/>
                <w:color w:val="000000" w:themeColor="text1"/>
                <w:sz w:val="24"/>
              </w:rPr>
              <w:t>服务期限</w:t>
            </w:r>
          </w:p>
        </w:tc>
        <w:tc>
          <w:tcPr>
            <w:tcW w:w="2268" w:type="dxa"/>
            <w:vAlign w:val="center"/>
          </w:tcPr>
          <w:p w14:paraId="2EE8C66F" w14:textId="77777777" w:rsidR="00425CE2" w:rsidRDefault="00000000">
            <w:pPr>
              <w:jc w:val="center"/>
              <w:rPr>
                <w:rFonts w:ascii="仿宋_GB2312" w:eastAsia="仿宋_GB2312"/>
                <w:color w:val="000000" w:themeColor="text1"/>
                <w:sz w:val="24"/>
              </w:rPr>
            </w:pPr>
            <w:r>
              <w:rPr>
                <w:rFonts w:ascii="仿宋_GB2312" w:eastAsia="仿宋_GB2312" w:hint="eastAsia"/>
                <w:color w:val="000000" w:themeColor="text1"/>
                <w:sz w:val="24"/>
              </w:rPr>
              <w:t>备注</w:t>
            </w:r>
          </w:p>
        </w:tc>
      </w:tr>
      <w:tr w:rsidR="00425CE2" w14:paraId="29A1847F" w14:textId="77777777">
        <w:trPr>
          <w:trHeight w:val="416"/>
        </w:trPr>
        <w:tc>
          <w:tcPr>
            <w:tcW w:w="2665" w:type="dxa"/>
            <w:vAlign w:val="center"/>
          </w:tcPr>
          <w:p w14:paraId="3E00207B" w14:textId="77777777" w:rsidR="00425CE2" w:rsidRDefault="00425CE2">
            <w:pPr>
              <w:jc w:val="center"/>
              <w:rPr>
                <w:rFonts w:ascii="仿宋_GB2312" w:eastAsia="仿宋_GB2312"/>
                <w:color w:val="000000" w:themeColor="text1"/>
                <w:sz w:val="24"/>
              </w:rPr>
            </w:pPr>
          </w:p>
        </w:tc>
        <w:tc>
          <w:tcPr>
            <w:tcW w:w="2438" w:type="dxa"/>
            <w:vAlign w:val="center"/>
          </w:tcPr>
          <w:p w14:paraId="25EAF32A" w14:textId="77777777" w:rsidR="00425CE2" w:rsidRDefault="00000000">
            <w:pPr>
              <w:rPr>
                <w:rFonts w:ascii="仿宋_GB2312" w:eastAsia="仿宋_GB2312"/>
                <w:color w:val="000000" w:themeColor="text1"/>
                <w:sz w:val="24"/>
              </w:rPr>
            </w:pPr>
            <w:r>
              <w:rPr>
                <w:rFonts w:ascii="仿宋_GB2312" w:eastAsia="仿宋_GB2312" w:hint="eastAsia"/>
                <w:color w:val="000000" w:themeColor="text1"/>
                <w:sz w:val="24"/>
              </w:rPr>
              <w:t>小写：</w:t>
            </w:r>
            <w:r>
              <w:rPr>
                <w:rFonts w:ascii="仿宋_GB2312" w:eastAsia="仿宋_GB2312" w:hint="eastAsia"/>
                <w:color w:val="000000" w:themeColor="text1"/>
                <w:sz w:val="24"/>
                <w:u w:val="single"/>
              </w:rPr>
              <w:t xml:space="preserve"> </w:t>
            </w:r>
            <w:r>
              <w:rPr>
                <w:rFonts w:ascii="仿宋_GB2312" w:eastAsia="仿宋_GB2312"/>
                <w:color w:val="000000" w:themeColor="text1"/>
                <w:sz w:val="24"/>
                <w:u w:val="single"/>
              </w:rPr>
              <w:t xml:space="preserve">         </w:t>
            </w:r>
            <w:r>
              <w:rPr>
                <w:rFonts w:ascii="仿宋_GB2312" w:eastAsia="仿宋_GB2312" w:hint="eastAsia"/>
                <w:color w:val="000000" w:themeColor="text1"/>
                <w:sz w:val="24"/>
              </w:rPr>
              <w:t>元</w:t>
            </w:r>
          </w:p>
          <w:p w14:paraId="417F5BFD" w14:textId="77777777" w:rsidR="00425CE2" w:rsidRDefault="00000000">
            <w:pPr>
              <w:rPr>
                <w:rFonts w:ascii="仿宋_GB2312" w:eastAsia="仿宋_GB2312"/>
                <w:color w:val="000000" w:themeColor="text1"/>
                <w:sz w:val="24"/>
              </w:rPr>
            </w:pPr>
            <w:r>
              <w:rPr>
                <w:rFonts w:ascii="仿宋_GB2312" w:eastAsia="仿宋_GB2312" w:hint="eastAsia"/>
                <w:color w:val="000000" w:themeColor="text1"/>
                <w:sz w:val="24"/>
              </w:rPr>
              <w:t>大写：</w:t>
            </w:r>
          </w:p>
        </w:tc>
        <w:tc>
          <w:tcPr>
            <w:tcW w:w="2410" w:type="dxa"/>
            <w:vAlign w:val="center"/>
          </w:tcPr>
          <w:p w14:paraId="4DF8C88F" w14:textId="77777777" w:rsidR="00425CE2" w:rsidRDefault="00425CE2">
            <w:pPr>
              <w:jc w:val="center"/>
              <w:rPr>
                <w:rFonts w:ascii="仿宋_GB2312" w:eastAsia="仿宋_GB2312"/>
                <w:color w:val="000000" w:themeColor="text1"/>
                <w:sz w:val="24"/>
              </w:rPr>
            </w:pPr>
          </w:p>
        </w:tc>
        <w:tc>
          <w:tcPr>
            <w:tcW w:w="2268" w:type="dxa"/>
            <w:vAlign w:val="center"/>
          </w:tcPr>
          <w:p w14:paraId="5C32F302" w14:textId="77777777" w:rsidR="00425CE2" w:rsidRDefault="00425CE2">
            <w:pPr>
              <w:jc w:val="center"/>
              <w:rPr>
                <w:rFonts w:ascii="仿宋_GB2312" w:eastAsia="仿宋_GB2312"/>
                <w:color w:val="000000" w:themeColor="text1"/>
                <w:sz w:val="24"/>
              </w:rPr>
            </w:pPr>
          </w:p>
        </w:tc>
      </w:tr>
    </w:tbl>
    <w:p w14:paraId="3464BDC6" w14:textId="77777777" w:rsidR="00425CE2" w:rsidRDefault="00000000">
      <w:pPr>
        <w:spacing w:line="360" w:lineRule="auto"/>
        <w:ind w:firstLineChars="150" w:firstLine="482"/>
        <w:rPr>
          <w:rFonts w:ascii="仿宋_GB2312" w:eastAsia="仿宋_GB2312"/>
          <w:b/>
          <w:color w:val="000000" w:themeColor="text1"/>
          <w:sz w:val="32"/>
          <w:szCs w:val="32"/>
        </w:rPr>
      </w:pPr>
      <w:r>
        <w:rPr>
          <w:rFonts w:ascii="仿宋_GB2312" w:eastAsia="仿宋_GB2312"/>
          <w:b/>
          <w:color w:val="000000" w:themeColor="text1"/>
          <w:sz w:val="32"/>
          <w:szCs w:val="32"/>
        </w:rPr>
        <w:t>2</w:t>
      </w:r>
      <w:r>
        <w:rPr>
          <w:rFonts w:ascii="仿宋_GB2312" w:eastAsia="仿宋_GB2312" w:hint="eastAsia"/>
          <w:b/>
          <w:color w:val="000000" w:themeColor="text1"/>
          <w:sz w:val="32"/>
          <w:szCs w:val="32"/>
        </w:rPr>
        <w:t>.</w:t>
      </w:r>
      <w:bookmarkStart w:id="27" w:name="_Hlk41549722"/>
      <w:r>
        <w:rPr>
          <w:rFonts w:ascii="仿宋_GB2312" w:eastAsia="仿宋_GB2312" w:hint="eastAsia"/>
          <w:b/>
          <w:color w:val="000000" w:themeColor="text1"/>
          <w:sz w:val="32"/>
          <w:szCs w:val="32"/>
        </w:rPr>
        <w:t>报价明细表</w:t>
      </w:r>
      <w:bookmarkEnd w:id="27"/>
      <w:r>
        <w:rPr>
          <w:rFonts w:ascii="仿宋_GB2312" w:eastAsia="仿宋_GB2312" w:hint="eastAsia"/>
          <w:b/>
          <w:color w:val="000000" w:themeColor="text1"/>
          <w:sz w:val="32"/>
          <w:szCs w:val="32"/>
        </w:rPr>
        <w:t>（仔细阅读表下所附“报价说明”后，填写下表所列的各项报价）：</w:t>
      </w:r>
    </w:p>
    <w:p w14:paraId="17D13344" w14:textId="77777777" w:rsidR="00425CE2" w:rsidRDefault="00000000">
      <w:pPr>
        <w:spacing w:line="360" w:lineRule="auto"/>
        <w:rPr>
          <w:rFonts w:ascii="仿宋_GB2312" w:eastAsia="仿宋_GB2312" w:hAnsi="宋体"/>
          <w:color w:val="000000" w:themeColor="text1"/>
          <w:spacing w:val="8"/>
          <w:sz w:val="32"/>
          <w:szCs w:val="32"/>
        </w:rPr>
      </w:pPr>
      <w:r>
        <w:rPr>
          <w:rFonts w:ascii="仿宋_GB2312" w:eastAsia="仿宋_GB2312" w:hAnsi="宋体" w:hint="eastAsia"/>
          <w:color w:val="000000" w:themeColor="text1"/>
          <w:spacing w:val="8"/>
          <w:sz w:val="32"/>
          <w:szCs w:val="32"/>
        </w:rPr>
        <w:t>市经贸校江南校区食堂一楼操作间与二楼修缮改造工程设计服务</w:t>
      </w:r>
    </w:p>
    <w:p w14:paraId="4FA8857A" w14:textId="77777777" w:rsidR="00425CE2" w:rsidRDefault="00000000">
      <w:pPr>
        <w:spacing w:line="360" w:lineRule="auto"/>
        <w:ind w:firstLineChars="1250" w:firstLine="4016"/>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报价明细表</w:t>
      </w:r>
    </w:p>
    <w:p w14:paraId="0F1587FE"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报价单位（盖章）：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报价时间：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年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 xml:space="preserve">月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日</w:t>
      </w:r>
    </w:p>
    <w:tbl>
      <w:tblPr>
        <w:tblStyle w:val="ad"/>
        <w:tblW w:w="9923" w:type="dxa"/>
        <w:tblInd w:w="-147" w:type="dxa"/>
        <w:tblLook w:val="04A0" w:firstRow="1" w:lastRow="0" w:firstColumn="1" w:lastColumn="0" w:noHBand="0" w:noVBand="1"/>
      </w:tblPr>
      <w:tblGrid>
        <w:gridCol w:w="1843"/>
        <w:gridCol w:w="1985"/>
        <w:gridCol w:w="1134"/>
        <w:gridCol w:w="1417"/>
        <w:gridCol w:w="1418"/>
        <w:gridCol w:w="2126"/>
      </w:tblGrid>
      <w:tr w:rsidR="00425CE2" w14:paraId="645AAFCC" w14:textId="77777777">
        <w:trPr>
          <w:trHeight w:val="897"/>
        </w:trPr>
        <w:tc>
          <w:tcPr>
            <w:tcW w:w="1843" w:type="dxa"/>
            <w:vAlign w:val="center"/>
          </w:tcPr>
          <w:p w14:paraId="480ED99D" w14:textId="77777777" w:rsidR="00425CE2" w:rsidRDefault="000000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p>
        </w:tc>
        <w:tc>
          <w:tcPr>
            <w:tcW w:w="1985" w:type="dxa"/>
            <w:vAlign w:val="center"/>
          </w:tcPr>
          <w:p w14:paraId="7CBF3AAB" w14:textId="77777777" w:rsidR="00425CE2" w:rsidRDefault="000000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成果资料</w:t>
            </w:r>
          </w:p>
        </w:tc>
        <w:tc>
          <w:tcPr>
            <w:tcW w:w="1134" w:type="dxa"/>
            <w:vAlign w:val="center"/>
          </w:tcPr>
          <w:p w14:paraId="4F3A9BC5" w14:textId="77777777" w:rsidR="00425CE2" w:rsidRDefault="000000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份数</w:t>
            </w:r>
          </w:p>
        </w:tc>
        <w:tc>
          <w:tcPr>
            <w:tcW w:w="1417" w:type="dxa"/>
            <w:vAlign w:val="center"/>
          </w:tcPr>
          <w:p w14:paraId="1676B2E7" w14:textId="77777777" w:rsidR="00425CE2" w:rsidRDefault="000000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单价（元）</w:t>
            </w:r>
          </w:p>
        </w:tc>
        <w:tc>
          <w:tcPr>
            <w:tcW w:w="1418" w:type="dxa"/>
            <w:vAlign w:val="center"/>
          </w:tcPr>
          <w:p w14:paraId="62BA15B1" w14:textId="77777777" w:rsidR="00425CE2" w:rsidRDefault="000000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小计（元）</w:t>
            </w:r>
          </w:p>
        </w:tc>
        <w:tc>
          <w:tcPr>
            <w:tcW w:w="2126" w:type="dxa"/>
            <w:vAlign w:val="center"/>
          </w:tcPr>
          <w:p w14:paraId="17DF15F9" w14:textId="77777777" w:rsidR="00425CE2" w:rsidRDefault="000000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备注</w:t>
            </w:r>
          </w:p>
        </w:tc>
      </w:tr>
      <w:tr w:rsidR="00425CE2" w14:paraId="50A667DC" w14:textId="77777777">
        <w:trPr>
          <w:trHeight w:val="453"/>
        </w:trPr>
        <w:tc>
          <w:tcPr>
            <w:tcW w:w="1843" w:type="dxa"/>
            <w:vMerge w:val="restart"/>
            <w:vAlign w:val="center"/>
          </w:tcPr>
          <w:p w14:paraId="061703BF"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985" w:type="dxa"/>
            <w:vAlign w:val="center"/>
          </w:tcPr>
          <w:p w14:paraId="3BF779AC"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134" w:type="dxa"/>
            <w:vAlign w:val="center"/>
          </w:tcPr>
          <w:p w14:paraId="200399AC"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417" w:type="dxa"/>
            <w:vAlign w:val="center"/>
          </w:tcPr>
          <w:p w14:paraId="452B1B53"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418" w:type="dxa"/>
            <w:vAlign w:val="center"/>
          </w:tcPr>
          <w:p w14:paraId="21C40FB4"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2126" w:type="dxa"/>
            <w:vMerge w:val="restart"/>
            <w:vAlign w:val="center"/>
          </w:tcPr>
          <w:p w14:paraId="799B29FA" w14:textId="77777777" w:rsidR="00425CE2" w:rsidRDefault="00000000">
            <w:pPr>
              <w:spacing w:line="360" w:lineRule="auto"/>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各项报价均包含各项成果资料所需份数及版本类型（纸质及电子版）。</w:t>
            </w:r>
          </w:p>
        </w:tc>
      </w:tr>
      <w:tr w:rsidR="00425CE2" w14:paraId="7249E1D5" w14:textId="77777777">
        <w:trPr>
          <w:trHeight w:val="453"/>
        </w:trPr>
        <w:tc>
          <w:tcPr>
            <w:tcW w:w="1843" w:type="dxa"/>
            <w:vMerge/>
            <w:vAlign w:val="center"/>
          </w:tcPr>
          <w:p w14:paraId="1AEB4F7F"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985" w:type="dxa"/>
            <w:vAlign w:val="center"/>
          </w:tcPr>
          <w:p w14:paraId="5055762E"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134" w:type="dxa"/>
            <w:vAlign w:val="center"/>
          </w:tcPr>
          <w:p w14:paraId="79A3A1A4"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417" w:type="dxa"/>
            <w:vAlign w:val="center"/>
          </w:tcPr>
          <w:p w14:paraId="157D161A"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418" w:type="dxa"/>
            <w:vAlign w:val="center"/>
          </w:tcPr>
          <w:p w14:paraId="7AC5B14B"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2126" w:type="dxa"/>
            <w:vMerge/>
          </w:tcPr>
          <w:p w14:paraId="0D2F7FE3" w14:textId="77777777" w:rsidR="00425CE2" w:rsidRDefault="00425CE2">
            <w:pPr>
              <w:spacing w:line="360" w:lineRule="auto"/>
              <w:jc w:val="center"/>
              <w:rPr>
                <w:rFonts w:ascii="仿宋_GB2312" w:eastAsia="仿宋_GB2312" w:hAnsi="仿宋_GB2312" w:cs="仿宋_GB2312"/>
                <w:color w:val="000000" w:themeColor="text1"/>
                <w:sz w:val="24"/>
              </w:rPr>
            </w:pPr>
          </w:p>
        </w:tc>
      </w:tr>
      <w:tr w:rsidR="00425CE2" w14:paraId="207E2CFE" w14:textId="77777777">
        <w:trPr>
          <w:trHeight w:val="453"/>
        </w:trPr>
        <w:tc>
          <w:tcPr>
            <w:tcW w:w="1843" w:type="dxa"/>
            <w:vMerge/>
            <w:vAlign w:val="center"/>
          </w:tcPr>
          <w:p w14:paraId="17699554"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985" w:type="dxa"/>
            <w:vAlign w:val="center"/>
          </w:tcPr>
          <w:p w14:paraId="48926F30"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134" w:type="dxa"/>
            <w:vAlign w:val="center"/>
          </w:tcPr>
          <w:p w14:paraId="34C05CB4"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417" w:type="dxa"/>
            <w:vAlign w:val="center"/>
          </w:tcPr>
          <w:p w14:paraId="52B13E2E"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1418" w:type="dxa"/>
            <w:vAlign w:val="center"/>
          </w:tcPr>
          <w:p w14:paraId="74AB4DEA"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2126" w:type="dxa"/>
            <w:vMerge/>
          </w:tcPr>
          <w:p w14:paraId="6AD8F6BA" w14:textId="77777777" w:rsidR="00425CE2" w:rsidRDefault="00425CE2">
            <w:pPr>
              <w:spacing w:line="360" w:lineRule="auto"/>
              <w:jc w:val="center"/>
              <w:rPr>
                <w:rFonts w:ascii="仿宋_GB2312" w:eastAsia="仿宋_GB2312" w:hAnsi="仿宋_GB2312" w:cs="仿宋_GB2312"/>
                <w:color w:val="000000" w:themeColor="text1"/>
                <w:sz w:val="24"/>
              </w:rPr>
            </w:pPr>
          </w:p>
        </w:tc>
      </w:tr>
      <w:tr w:rsidR="00425CE2" w14:paraId="548F44E5" w14:textId="77777777">
        <w:trPr>
          <w:trHeight w:val="463"/>
        </w:trPr>
        <w:tc>
          <w:tcPr>
            <w:tcW w:w="6379" w:type="dxa"/>
            <w:gridSpan w:val="4"/>
            <w:vAlign w:val="center"/>
          </w:tcPr>
          <w:p w14:paraId="2390C3A6" w14:textId="77777777" w:rsidR="00425CE2" w:rsidRDefault="000000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合计（元）</w:t>
            </w:r>
          </w:p>
        </w:tc>
        <w:tc>
          <w:tcPr>
            <w:tcW w:w="1418" w:type="dxa"/>
            <w:vAlign w:val="center"/>
          </w:tcPr>
          <w:p w14:paraId="03AE73B3" w14:textId="77777777" w:rsidR="00425CE2" w:rsidRDefault="00425CE2">
            <w:pPr>
              <w:spacing w:line="360" w:lineRule="auto"/>
              <w:jc w:val="center"/>
              <w:rPr>
                <w:rFonts w:ascii="仿宋_GB2312" w:eastAsia="仿宋_GB2312" w:hAnsi="仿宋_GB2312" w:cs="仿宋_GB2312"/>
                <w:color w:val="000000" w:themeColor="text1"/>
                <w:sz w:val="24"/>
              </w:rPr>
            </w:pPr>
          </w:p>
        </w:tc>
        <w:tc>
          <w:tcPr>
            <w:tcW w:w="2126" w:type="dxa"/>
            <w:vMerge/>
            <w:vAlign w:val="center"/>
          </w:tcPr>
          <w:p w14:paraId="56995CF0" w14:textId="77777777" w:rsidR="00425CE2" w:rsidRDefault="00425CE2">
            <w:pPr>
              <w:spacing w:line="360" w:lineRule="auto"/>
              <w:rPr>
                <w:rFonts w:ascii="仿宋_GB2312" w:eastAsia="仿宋_GB2312" w:hAnsi="仿宋_GB2312" w:cs="仿宋_GB2312"/>
                <w:color w:val="000000" w:themeColor="text1"/>
                <w:sz w:val="24"/>
              </w:rPr>
            </w:pPr>
          </w:p>
        </w:tc>
      </w:tr>
    </w:tbl>
    <w:p w14:paraId="1752D9A3" w14:textId="77777777" w:rsidR="00425CE2" w:rsidRDefault="00000000">
      <w:pPr>
        <w:spacing w:line="360" w:lineRule="auto"/>
        <w:ind w:firstLineChars="200" w:firstLine="643"/>
        <w:rPr>
          <w:rFonts w:ascii="仿宋_GB2312" w:eastAsia="仿宋_GB2312"/>
          <w:b/>
          <w:color w:val="000000" w:themeColor="text1"/>
          <w:sz w:val="32"/>
          <w:szCs w:val="32"/>
        </w:rPr>
      </w:pPr>
      <w:r>
        <w:rPr>
          <w:rFonts w:ascii="仿宋_GB2312" w:eastAsia="仿宋_GB2312" w:hint="eastAsia"/>
          <w:b/>
          <w:color w:val="000000" w:themeColor="text1"/>
          <w:sz w:val="32"/>
          <w:szCs w:val="32"/>
        </w:rPr>
        <w:t>报价说明：</w:t>
      </w:r>
    </w:p>
    <w:p w14:paraId="607410E3" w14:textId="77777777" w:rsidR="00425CE2" w:rsidRDefault="00000000">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（1）各意向参选单位根据自己的实际情况，在保证设计深度质量和按时完成设计服务的前提下，按本附件规定的格式分别填写“报价一览表”和“报价明细表”（表格不够可自行添加）。</w:t>
      </w:r>
    </w:p>
    <w:p w14:paraId="5FB8CA07" w14:textId="77777777" w:rsidR="00425CE2" w:rsidRDefault="00000000">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lastRenderedPageBreak/>
        <w:t>（2）“报价明细表”中的“合计”金额按四舍五入保留到整数，且应与“报价一览表”中的“报价”金额一致，否则评选小组将以其中低的一个为该单位的报价。</w:t>
      </w:r>
    </w:p>
    <w:p w14:paraId="4F2B4828" w14:textId="77777777" w:rsidR="00425CE2" w:rsidRDefault="00000000">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各报价人的报价，无论单价或总价均已包含完成本项服务所需的设备及损耗、人工、工具、交通、印制及税费等；报价方应充分考虑本项目实际情况，其报价应当包括报价方可以预见到的一切费用；由于报价方考虑不周及方案失误而造成的费用调增，采购方不予考虑。</w:t>
      </w:r>
    </w:p>
    <w:p w14:paraId="4A7C09A9" w14:textId="77777777" w:rsidR="00425CE2" w:rsidRDefault="00000000">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报价人应考虑采购人场地的情况、交通状况、存放地点、起卸物料的限制、临时设施、仓储、水电等，以及一切可能影响项目采购的其他情况。任何不了解或不能预见上述因素及影响而导致的费用索赔将不获支持。</w:t>
      </w:r>
    </w:p>
    <w:p w14:paraId="138B7E26" w14:textId="77777777" w:rsidR="00425CE2" w:rsidRDefault="00000000">
      <w:pPr>
        <w:spacing w:line="360" w:lineRule="auto"/>
        <w:ind w:firstLineChars="200" w:firstLine="640"/>
        <w:rPr>
          <w:rFonts w:ascii="仿宋_GB2312" w:eastAsia="仿宋_GB2312" w:hAnsi="宋体"/>
          <w:b/>
          <w:color w:val="000000" w:themeColor="text1"/>
          <w:sz w:val="32"/>
          <w:szCs w:val="32"/>
        </w:rPr>
      </w:pPr>
      <w:r>
        <w:rPr>
          <w:rFonts w:ascii="仿宋_GB2312" w:eastAsia="仿宋_GB2312" w:hAnsi="宋体" w:hint="eastAsia"/>
          <w:color w:val="000000" w:themeColor="text1"/>
          <w:sz w:val="32"/>
          <w:szCs w:val="32"/>
        </w:rPr>
        <w:t>（5）低于最高限价50％的和低于其他报价之和的算术平均值的</w:t>
      </w:r>
      <w:r>
        <w:rPr>
          <w:rFonts w:ascii="仿宋_GB2312" w:eastAsia="仿宋_GB2312" w:hAnsi="宋体"/>
          <w:color w:val="000000" w:themeColor="text1"/>
          <w:sz w:val="32"/>
          <w:szCs w:val="32"/>
        </w:rPr>
        <w:t>5</w:t>
      </w:r>
      <w:r>
        <w:rPr>
          <w:rFonts w:ascii="仿宋_GB2312" w:eastAsia="仿宋_GB2312" w:hAnsi="宋体" w:hint="eastAsia"/>
          <w:color w:val="000000" w:themeColor="text1"/>
          <w:sz w:val="32"/>
          <w:szCs w:val="32"/>
        </w:rPr>
        <w:t>0％的，报价人须做成本陈述与承诺，不做承诺或陈述不被评委采纳的，其报价无效。</w:t>
      </w:r>
    </w:p>
    <w:p w14:paraId="697344E7" w14:textId="77777777" w:rsidR="00425CE2" w:rsidRDefault="00000000">
      <w:pPr>
        <w:tabs>
          <w:tab w:val="left" w:pos="142"/>
        </w:tabs>
        <w:spacing w:line="360" w:lineRule="auto"/>
        <w:ind w:firstLineChars="200" w:firstLine="643"/>
        <w:rPr>
          <w:rFonts w:ascii="仿宋_GB2312" w:eastAsia="仿宋_GB2312"/>
          <w:b/>
          <w:color w:val="000000" w:themeColor="text1"/>
          <w:sz w:val="32"/>
          <w:szCs w:val="32"/>
        </w:rPr>
      </w:pPr>
      <w:r>
        <w:rPr>
          <w:rFonts w:ascii="仿宋_GB2312" w:eastAsia="仿宋_GB2312"/>
          <w:b/>
          <w:color w:val="000000" w:themeColor="text1"/>
          <w:sz w:val="32"/>
          <w:szCs w:val="32"/>
        </w:rPr>
        <w:t>3</w:t>
      </w:r>
      <w:r>
        <w:rPr>
          <w:rFonts w:ascii="仿宋_GB2312" w:eastAsia="仿宋_GB2312" w:hint="eastAsia"/>
          <w:b/>
          <w:color w:val="000000" w:themeColor="text1"/>
          <w:sz w:val="32"/>
          <w:szCs w:val="32"/>
        </w:rPr>
        <w:t>.资质证明材料（</w:t>
      </w:r>
      <w:bookmarkStart w:id="28" w:name="_Hlk99792686"/>
      <w:r>
        <w:rPr>
          <w:rFonts w:ascii="仿宋_GB2312" w:eastAsia="仿宋_GB2312" w:hint="eastAsia"/>
          <w:b/>
          <w:color w:val="000000" w:themeColor="text1"/>
          <w:sz w:val="32"/>
          <w:szCs w:val="32"/>
        </w:rPr>
        <w:t>须盖单位鲜章）</w:t>
      </w:r>
      <w:bookmarkEnd w:id="28"/>
      <w:r>
        <w:rPr>
          <w:rFonts w:ascii="仿宋_GB2312" w:eastAsia="仿宋_GB2312" w:hint="eastAsia"/>
          <w:b/>
          <w:color w:val="000000" w:themeColor="text1"/>
          <w:sz w:val="32"/>
          <w:szCs w:val="32"/>
        </w:rPr>
        <w:t>：</w:t>
      </w:r>
    </w:p>
    <w:p w14:paraId="06274E9A" w14:textId="77777777" w:rsidR="00425CE2" w:rsidRDefault="00000000">
      <w:pPr>
        <w:spacing w:line="360" w:lineRule="auto"/>
        <w:ind w:firstLineChars="250" w:firstLine="800"/>
        <w:rPr>
          <w:rFonts w:ascii="仿宋_GB2312" w:eastAsia="仿宋_GB2312"/>
          <w:color w:val="000000" w:themeColor="text1"/>
          <w:sz w:val="32"/>
          <w:szCs w:val="32"/>
        </w:rPr>
      </w:pPr>
      <w:r>
        <w:rPr>
          <w:rFonts w:ascii="仿宋_GB2312" w:eastAsia="仿宋_GB2312" w:hint="eastAsia"/>
          <w:color w:val="000000" w:themeColor="text1"/>
          <w:sz w:val="32"/>
          <w:szCs w:val="32"/>
        </w:rPr>
        <w:t>（1）营业执照及资质复印件；</w:t>
      </w:r>
    </w:p>
    <w:p w14:paraId="2CFF2703" w14:textId="77777777" w:rsidR="00425CE2" w:rsidRDefault="00000000">
      <w:pPr>
        <w:spacing w:line="360" w:lineRule="auto"/>
        <w:ind w:firstLineChars="250" w:firstLine="800"/>
        <w:rPr>
          <w:rFonts w:ascii="仿宋_GB2312" w:eastAsia="仿宋_GB2312"/>
          <w:color w:val="000000" w:themeColor="text1"/>
          <w:sz w:val="32"/>
          <w:szCs w:val="32"/>
        </w:rPr>
      </w:pPr>
      <w:r>
        <w:rPr>
          <w:rFonts w:ascii="仿宋_GB2312" w:eastAsia="仿宋_GB2312" w:hint="eastAsia"/>
          <w:color w:val="000000" w:themeColor="text1"/>
          <w:sz w:val="32"/>
          <w:szCs w:val="32"/>
        </w:rPr>
        <w:t>（2）法人身份证复印件。</w:t>
      </w:r>
    </w:p>
    <w:p w14:paraId="5388795A" w14:textId="77777777" w:rsidR="00425CE2" w:rsidRDefault="00000000">
      <w:pPr>
        <w:spacing w:line="360" w:lineRule="auto"/>
        <w:ind w:firstLineChars="200" w:firstLine="643"/>
        <w:rPr>
          <w:rFonts w:ascii="仿宋_GB2312" w:eastAsia="仿宋_GB2312"/>
          <w:b/>
          <w:bCs/>
          <w:color w:val="000000" w:themeColor="text1"/>
          <w:sz w:val="32"/>
          <w:szCs w:val="32"/>
        </w:rPr>
      </w:pPr>
      <w:r>
        <w:rPr>
          <w:rFonts w:ascii="仿宋_GB2312" w:eastAsia="仿宋_GB2312"/>
          <w:b/>
          <w:bCs/>
          <w:color w:val="000000" w:themeColor="text1"/>
          <w:sz w:val="32"/>
          <w:szCs w:val="32"/>
        </w:rPr>
        <w:t>4</w:t>
      </w:r>
      <w:r>
        <w:rPr>
          <w:rFonts w:ascii="仿宋_GB2312" w:eastAsia="仿宋_GB2312" w:hint="eastAsia"/>
          <w:b/>
          <w:bCs/>
          <w:color w:val="000000" w:themeColor="text1"/>
          <w:sz w:val="32"/>
          <w:szCs w:val="32"/>
        </w:rPr>
        <w:t>.授权文件（须盖单位鲜章）：</w:t>
      </w:r>
    </w:p>
    <w:p w14:paraId="35A454AD"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（1）法人委托受权书（非法人代表参加比选时提供，须有法人签字及单位印章）；</w:t>
      </w:r>
    </w:p>
    <w:p w14:paraId="7C5148A9"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（2）被受权人身份证复印件。</w:t>
      </w:r>
    </w:p>
    <w:p w14:paraId="555D771A" w14:textId="77777777" w:rsidR="00425CE2" w:rsidRDefault="00000000">
      <w:pPr>
        <w:spacing w:line="360" w:lineRule="auto"/>
        <w:ind w:firstLineChars="200" w:firstLine="643"/>
        <w:rPr>
          <w:rFonts w:ascii="仿宋_GB2312" w:eastAsia="仿宋_GB2312"/>
          <w:b/>
          <w:color w:val="000000" w:themeColor="text1"/>
          <w:sz w:val="32"/>
          <w:szCs w:val="32"/>
        </w:rPr>
      </w:pPr>
      <w:r>
        <w:rPr>
          <w:rFonts w:ascii="仿宋_GB2312" w:eastAsia="仿宋_GB2312"/>
          <w:b/>
          <w:color w:val="000000" w:themeColor="text1"/>
          <w:sz w:val="32"/>
          <w:szCs w:val="32"/>
        </w:rPr>
        <w:t>5</w:t>
      </w:r>
      <w:r>
        <w:rPr>
          <w:rFonts w:ascii="仿宋_GB2312" w:eastAsia="仿宋_GB2312" w:hint="eastAsia"/>
          <w:b/>
          <w:color w:val="000000" w:themeColor="text1"/>
          <w:sz w:val="32"/>
          <w:szCs w:val="32"/>
        </w:rPr>
        <w:t>.比选承诺函</w:t>
      </w:r>
      <w:bookmarkStart w:id="29" w:name="_Hlk53309419"/>
      <w:r>
        <w:rPr>
          <w:rFonts w:ascii="仿宋_GB2312" w:eastAsia="仿宋_GB2312" w:hint="eastAsia"/>
          <w:b/>
          <w:color w:val="000000" w:themeColor="text1"/>
          <w:sz w:val="32"/>
          <w:szCs w:val="32"/>
        </w:rPr>
        <w:t>（按以下格式）</w:t>
      </w:r>
      <w:bookmarkEnd w:id="29"/>
      <w:r>
        <w:rPr>
          <w:rFonts w:ascii="仿宋_GB2312" w:eastAsia="仿宋_GB2312" w:hint="eastAsia"/>
          <w:b/>
          <w:color w:val="000000" w:themeColor="text1"/>
          <w:sz w:val="32"/>
          <w:szCs w:val="32"/>
        </w:rPr>
        <w:t>：</w:t>
      </w:r>
    </w:p>
    <w:p w14:paraId="7DAEF616" w14:textId="77777777" w:rsidR="00425CE2" w:rsidRDefault="00000000">
      <w:pPr>
        <w:spacing w:line="360" w:lineRule="auto"/>
        <w:rPr>
          <w:rFonts w:ascii="仿宋_GB2312" w:eastAsia="仿宋_GB2312"/>
          <w:color w:val="000000" w:themeColor="text1"/>
          <w:sz w:val="32"/>
          <w:szCs w:val="32"/>
        </w:rPr>
      </w:pPr>
      <w:bookmarkStart w:id="30" w:name="_Hlk53309435"/>
      <w:r>
        <w:rPr>
          <w:rFonts w:ascii="仿宋_GB2312" w:eastAsia="仿宋_GB2312" w:hint="eastAsia"/>
          <w:color w:val="000000" w:themeColor="text1"/>
          <w:sz w:val="32"/>
          <w:szCs w:val="32"/>
        </w:rPr>
        <w:t>致攀枝花市经贸旅游学校</w:t>
      </w:r>
      <w:bookmarkEnd w:id="30"/>
      <w:r>
        <w:rPr>
          <w:rFonts w:ascii="仿宋_GB2312" w:eastAsia="仿宋_GB2312" w:hint="eastAsia"/>
          <w:color w:val="000000" w:themeColor="text1"/>
          <w:sz w:val="32"/>
          <w:szCs w:val="32"/>
        </w:rPr>
        <w:t>：</w:t>
      </w:r>
    </w:p>
    <w:p w14:paraId="3C239B6F" w14:textId="77777777" w:rsidR="00425CE2" w:rsidRDefault="00000000">
      <w:pPr>
        <w:tabs>
          <w:tab w:val="left" w:pos="567"/>
        </w:tabs>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根据你单位“</w:t>
      </w:r>
      <w:r>
        <w:rPr>
          <w:rFonts w:ascii="仿宋_GB2312" w:eastAsia="仿宋_GB2312" w:hAnsi="宋体" w:hint="eastAsia"/>
          <w:bCs/>
          <w:color w:val="000000" w:themeColor="text1"/>
          <w:spacing w:val="8"/>
          <w:sz w:val="32"/>
          <w:szCs w:val="32"/>
        </w:rPr>
        <w:t>市经贸校江南校区食堂一楼操作间与二楼修缮改造工程设计服务”项目的《</w:t>
      </w:r>
      <w:r>
        <w:rPr>
          <w:rFonts w:ascii="仿宋_GB2312" w:eastAsia="仿宋_GB2312" w:hint="eastAsia"/>
          <w:color w:val="000000" w:themeColor="text1"/>
          <w:sz w:val="32"/>
          <w:szCs w:val="32"/>
        </w:rPr>
        <w:t>比选公告》及其附件的要求，现正式授权代表我单位提交响应文件</w:t>
      </w:r>
      <w:r>
        <w:rPr>
          <w:rFonts w:ascii="仿宋_GB2312" w:eastAsia="仿宋_GB2312" w:hint="eastAsia"/>
          <w:color w:val="000000" w:themeColor="text1"/>
          <w:sz w:val="32"/>
          <w:szCs w:val="32"/>
          <w:u w:val="single"/>
        </w:rPr>
        <w:t xml:space="preserve"> </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rPr>
        <w:t>份。响应文件包含如下内容：</w:t>
      </w:r>
    </w:p>
    <w:p w14:paraId="3D0ECB77" w14:textId="77777777" w:rsidR="00425CE2" w:rsidRDefault="00000000">
      <w:pPr>
        <w:spacing w:line="360" w:lineRule="auto"/>
        <w:ind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w:t>
      </w:r>
      <w:r>
        <w:rPr>
          <w:rFonts w:ascii="仿宋_GB2312" w:eastAsia="仿宋_GB2312" w:hint="eastAsia"/>
          <w:color w:val="000000" w:themeColor="text1"/>
          <w:sz w:val="32"/>
          <w:szCs w:val="32"/>
        </w:rPr>
        <w:t>）报价一览表；</w:t>
      </w:r>
    </w:p>
    <w:p w14:paraId="7BA05B69" w14:textId="77777777" w:rsidR="00425CE2" w:rsidRDefault="00000000">
      <w:pPr>
        <w:spacing w:line="360" w:lineRule="auto"/>
        <w:ind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2</w:t>
      </w:r>
      <w:r>
        <w:rPr>
          <w:rFonts w:ascii="仿宋_GB2312" w:eastAsia="仿宋_GB2312" w:hint="eastAsia"/>
          <w:color w:val="000000" w:themeColor="text1"/>
          <w:sz w:val="32"/>
          <w:szCs w:val="32"/>
        </w:rPr>
        <w:t>）报价明细表；</w:t>
      </w:r>
    </w:p>
    <w:p w14:paraId="51DFBA6A" w14:textId="77777777" w:rsidR="00425CE2" w:rsidRDefault="00000000">
      <w:pPr>
        <w:spacing w:line="360" w:lineRule="auto"/>
        <w:ind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3</w:t>
      </w:r>
      <w:r>
        <w:rPr>
          <w:rFonts w:ascii="仿宋_GB2312" w:eastAsia="仿宋_GB2312" w:hint="eastAsia"/>
          <w:color w:val="000000" w:themeColor="text1"/>
          <w:sz w:val="32"/>
          <w:szCs w:val="32"/>
        </w:rPr>
        <w:t>）营业执照、证照等；</w:t>
      </w:r>
    </w:p>
    <w:p w14:paraId="0EFF444F" w14:textId="77777777" w:rsidR="00425CE2" w:rsidRDefault="00000000">
      <w:pPr>
        <w:spacing w:line="360" w:lineRule="auto"/>
        <w:ind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4</w:t>
      </w:r>
      <w:r>
        <w:rPr>
          <w:rFonts w:ascii="仿宋_GB2312" w:eastAsia="仿宋_GB2312" w:hint="eastAsia"/>
          <w:color w:val="000000" w:themeColor="text1"/>
          <w:sz w:val="32"/>
          <w:szCs w:val="32"/>
        </w:rPr>
        <w:t>）授权文件签章（非法人代表参加报价时必须提供）；</w:t>
      </w:r>
    </w:p>
    <w:p w14:paraId="71EC4F55" w14:textId="77777777" w:rsidR="00425CE2" w:rsidRDefault="00000000">
      <w:pPr>
        <w:spacing w:line="360" w:lineRule="auto"/>
        <w:ind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5</w:t>
      </w:r>
      <w:r>
        <w:rPr>
          <w:rFonts w:ascii="仿宋_GB2312" w:eastAsia="仿宋_GB2312" w:hint="eastAsia"/>
          <w:color w:val="000000" w:themeColor="text1"/>
          <w:sz w:val="32"/>
          <w:szCs w:val="32"/>
        </w:rPr>
        <w:t>）比选承诺函；</w:t>
      </w:r>
    </w:p>
    <w:p w14:paraId="11AC5868" w14:textId="77777777" w:rsidR="00425CE2" w:rsidRDefault="00000000">
      <w:pPr>
        <w:spacing w:line="360" w:lineRule="auto"/>
        <w:ind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6</w:t>
      </w:r>
      <w:r>
        <w:rPr>
          <w:rFonts w:ascii="仿宋_GB2312" w:eastAsia="仿宋_GB2312" w:hint="eastAsia"/>
          <w:color w:val="000000" w:themeColor="text1"/>
          <w:sz w:val="32"/>
          <w:szCs w:val="32"/>
        </w:rPr>
        <w:t>）比选应答表；</w:t>
      </w:r>
    </w:p>
    <w:p w14:paraId="1BC8503F" w14:textId="77777777" w:rsidR="00425CE2" w:rsidRDefault="00000000">
      <w:pPr>
        <w:spacing w:line="360" w:lineRule="auto"/>
        <w:ind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t>（7）售后服务承诺函。</w:t>
      </w:r>
    </w:p>
    <w:p w14:paraId="6EBB38C8"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据此函，我单位现郑重承诺如下：</w:t>
      </w:r>
    </w:p>
    <w:p w14:paraId="1F7E3DD4" w14:textId="77777777" w:rsidR="00425CE2" w:rsidRDefault="00000000">
      <w:pPr>
        <w:spacing w:line="360" w:lineRule="auto"/>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我单位参加本次比选前三年内在经营活动中没有违法违纪记录</w:t>
      </w:r>
      <w:r>
        <w:rPr>
          <w:rFonts w:ascii="仿宋_GB2312" w:eastAsia="仿宋_GB2312" w:hint="eastAsia"/>
          <w:color w:val="000000" w:themeColor="text1"/>
          <w:sz w:val="32"/>
          <w:szCs w:val="32"/>
        </w:rPr>
        <w:t>；我单位参与该项目报价所提交的一切材料均真实合法有效，并愿意为此承担一切法律责任。</w:t>
      </w:r>
      <w:r>
        <w:rPr>
          <w:rFonts w:ascii="仿宋_GB2312" w:eastAsia="仿宋_GB2312" w:hint="eastAsia"/>
          <w:b/>
          <w:bCs/>
          <w:color w:val="000000" w:themeColor="text1"/>
          <w:sz w:val="32"/>
          <w:szCs w:val="32"/>
        </w:rPr>
        <w:t>我单位具有履行合同所必需的设施设备和专业技术能力。</w:t>
      </w:r>
      <w:r>
        <w:rPr>
          <w:rFonts w:ascii="仿宋_GB2312" w:eastAsia="仿宋_GB2312" w:hint="eastAsia"/>
          <w:color w:val="000000" w:themeColor="text1"/>
          <w:sz w:val="32"/>
          <w:szCs w:val="32"/>
        </w:rPr>
        <w:t>我方接受采购公告及其附件规定条款的全部内容。我方一旦中选，将及时签订与履行合同，严格履行附件、报价响应文件、评选现</w:t>
      </w:r>
      <w:r>
        <w:rPr>
          <w:rFonts w:ascii="仿宋_GB2312" w:eastAsia="仿宋_GB2312" w:hint="eastAsia"/>
          <w:color w:val="000000" w:themeColor="text1"/>
          <w:sz w:val="32"/>
          <w:szCs w:val="32"/>
        </w:rPr>
        <w:lastRenderedPageBreak/>
        <w:t>场承诺和合同所规定的责任与义务；在参选过程与合同履行中，严格遵守校园管理规章制度。</w:t>
      </w:r>
    </w:p>
    <w:p w14:paraId="4916BA84"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我单位已仔细阅读比选公告及其附件的全部内容，我单位完全理解并接受。我单位没有任何含糊不清或误解的质疑。</w:t>
      </w:r>
    </w:p>
    <w:p w14:paraId="07FE4541" w14:textId="77777777" w:rsidR="00425CE2" w:rsidRDefault="00000000">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以上若有违背，愿意接受相关部门根据相关法规的处罚；给他人造成损失的，承担相应的民事责任。</w:t>
      </w:r>
    </w:p>
    <w:p w14:paraId="40B38649" w14:textId="77777777" w:rsidR="00425CE2" w:rsidRDefault="00000000">
      <w:pPr>
        <w:spacing w:line="360" w:lineRule="auto"/>
        <w:ind w:firstLineChars="1800" w:firstLine="5760"/>
        <w:rPr>
          <w:rFonts w:ascii="仿宋_GB2312" w:eastAsia="仿宋_GB2312"/>
          <w:color w:val="000000" w:themeColor="text1"/>
          <w:sz w:val="32"/>
          <w:szCs w:val="32"/>
        </w:rPr>
      </w:pPr>
      <w:r>
        <w:rPr>
          <w:rFonts w:ascii="仿宋_GB2312" w:eastAsia="仿宋_GB2312" w:hint="eastAsia"/>
          <w:color w:val="000000" w:themeColor="text1"/>
          <w:sz w:val="32"/>
          <w:szCs w:val="32"/>
        </w:rPr>
        <w:t>承诺单位：（盖章）</w:t>
      </w:r>
    </w:p>
    <w:p w14:paraId="423376C9" w14:textId="77777777" w:rsidR="00425CE2" w:rsidRDefault="00000000">
      <w:pPr>
        <w:widowControl/>
        <w:ind w:firstLineChars="1800" w:firstLine="576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法人：（印章或签字）</w:t>
      </w:r>
    </w:p>
    <w:p w14:paraId="4B60D5CF" w14:textId="77777777" w:rsidR="00425CE2" w:rsidRDefault="00000000">
      <w:pPr>
        <w:spacing w:line="360" w:lineRule="auto"/>
        <w:ind w:firstLineChars="1800" w:firstLine="5760"/>
        <w:rPr>
          <w:rFonts w:ascii="仿宋_GB2312" w:eastAsia="仿宋_GB2312"/>
          <w:color w:val="000000" w:themeColor="text1"/>
          <w:sz w:val="32"/>
          <w:szCs w:val="32"/>
        </w:rPr>
      </w:pPr>
      <w:bookmarkStart w:id="31" w:name="_Hlk71295272"/>
      <w:r>
        <w:rPr>
          <w:rFonts w:ascii="仿宋_GB2312" w:eastAsia="仿宋_GB2312" w:hint="eastAsia"/>
          <w:color w:val="000000" w:themeColor="text1"/>
          <w:sz w:val="32"/>
          <w:szCs w:val="32"/>
        </w:rPr>
        <w:t>202</w:t>
      </w:r>
      <w:r>
        <w:rPr>
          <w:rFonts w:ascii="仿宋_GB2312" w:eastAsia="仿宋_GB2312"/>
          <w:color w:val="000000" w:themeColor="text1"/>
          <w:sz w:val="32"/>
          <w:szCs w:val="32"/>
        </w:rPr>
        <w:t>3</w:t>
      </w:r>
      <w:r>
        <w:rPr>
          <w:rFonts w:ascii="仿宋_GB2312" w:eastAsia="仿宋_GB2312" w:hint="eastAsia"/>
          <w:color w:val="000000" w:themeColor="text1"/>
          <w:sz w:val="32"/>
          <w:szCs w:val="32"/>
        </w:rPr>
        <w:t>年</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月</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日</w:t>
      </w:r>
      <w:bookmarkEnd w:id="31"/>
    </w:p>
    <w:p w14:paraId="5CF74967" w14:textId="77777777" w:rsidR="00425CE2" w:rsidRDefault="00000000">
      <w:pPr>
        <w:spacing w:line="360" w:lineRule="auto"/>
        <w:ind w:firstLineChars="200" w:firstLine="643"/>
        <w:rPr>
          <w:rFonts w:ascii="仿宋_GB2312" w:eastAsia="仿宋_GB2312"/>
          <w:b/>
          <w:color w:val="000000" w:themeColor="text1"/>
          <w:sz w:val="32"/>
          <w:szCs w:val="32"/>
        </w:rPr>
      </w:pPr>
      <w:r>
        <w:rPr>
          <w:rFonts w:ascii="仿宋_GB2312" w:eastAsia="仿宋_GB2312"/>
          <w:b/>
          <w:color w:val="000000" w:themeColor="text1"/>
          <w:sz w:val="32"/>
          <w:szCs w:val="32"/>
        </w:rPr>
        <w:t>6</w:t>
      </w:r>
      <w:r>
        <w:rPr>
          <w:rFonts w:ascii="仿宋_GB2312" w:eastAsia="仿宋_GB2312" w:hint="eastAsia"/>
          <w:b/>
          <w:color w:val="000000" w:themeColor="text1"/>
          <w:sz w:val="32"/>
          <w:szCs w:val="32"/>
        </w:rPr>
        <w:t>.比选应答表：</w:t>
      </w:r>
    </w:p>
    <w:p w14:paraId="15C7E124" w14:textId="77777777" w:rsidR="00425CE2" w:rsidRDefault="00000000">
      <w:pPr>
        <w:spacing w:line="360" w:lineRule="auto"/>
        <w:ind w:firstLineChars="100" w:firstLine="320"/>
        <w:rPr>
          <w:rFonts w:ascii="仿宋_GB2312" w:eastAsia="仿宋_GB2312"/>
          <w:bCs/>
          <w:color w:val="000000" w:themeColor="text1"/>
          <w:sz w:val="32"/>
          <w:szCs w:val="32"/>
        </w:rPr>
      </w:pPr>
      <w:bookmarkStart w:id="32" w:name="_Hlk91776926"/>
      <w:bookmarkStart w:id="33" w:name="_Hlk74234090"/>
      <w:r>
        <w:rPr>
          <w:rFonts w:ascii="仿宋_GB2312" w:eastAsia="仿宋_GB2312" w:hint="eastAsia"/>
          <w:bCs/>
          <w:color w:val="000000" w:themeColor="text1"/>
          <w:sz w:val="32"/>
          <w:szCs w:val="32"/>
        </w:rPr>
        <w:t>市经贸校江南校区食堂一楼操作间与二楼修缮改造工程设计服务</w:t>
      </w:r>
    </w:p>
    <w:p w14:paraId="3014EB0F" w14:textId="77777777" w:rsidR="00425CE2" w:rsidRDefault="00000000">
      <w:pPr>
        <w:spacing w:line="360" w:lineRule="auto"/>
        <w:ind w:firstLineChars="1250" w:firstLine="4016"/>
        <w:rPr>
          <w:rFonts w:ascii="仿宋_GB2312" w:eastAsia="仿宋_GB2312"/>
          <w:b/>
          <w:color w:val="000000" w:themeColor="text1"/>
          <w:sz w:val="32"/>
          <w:szCs w:val="32"/>
        </w:rPr>
      </w:pPr>
      <w:r>
        <w:rPr>
          <w:rFonts w:ascii="仿宋_GB2312" w:eastAsia="仿宋_GB2312" w:hint="eastAsia"/>
          <w:b/>
          <w:color w:val="000000" w:themeColor="text1"/>
          <w:sz w:val="32"/>
          <w:szCs w:val="32"/>
        </w:rPr>
        <w:t>比选应答表</w:t>
      </w:r>
      <w:bookmarkEnd w:id="32"/>
    </w:p>
    <w:bookmarkEnd w:id="33"/>
    <w:p w14:paraId="2D8A7525" w14:textId="77777777" w:rsidR="00425CE2" w:rsidRDefault="00000000">
      <w:pPr>
        <w:spacing w:line="360" w:lineRule="auto"/>
        <w:ind w:firstLineChars="100" w:firstLine="320"/>
        <w:rPr>
          <w:rFonts w:ascii="仿宋_GB2312" w:eastAsia="仿宋_GB2312"/>
          <w:color w:val="000000" w:themeColor="text1"/>
          <w:sz w:val="32"/>
          <w:szCs w:val="32"/>
        </w:rPr>
      </w:pPr>
      <w:r>
        <w:rPr>
          <w:rFonts w:ascii="仿宋_GB2312" w:eastAsia="仿宋_GB2312" w:hint="eastAsia"/>
          <w:color w:val="000000" w:themeColor="text1"/>
          <w:sz w:val="32"/>
          <w:szCs w:val="32"/>
        </w:rPr>
        <w:t>响应单位（盖章）：               响应时间：  年  月  日</w:t>
      </w:r>
    </w:p>
    <w:tbl>
      <w:tblPr>
        <w:tblW w:w="9497" w:type="dxa"/>
        <w:tblInd w:w="137" w:type="dxa"/>
        <w:tblLook w:val="04A0" w:firstRow="1" w:lastRow="0" w:firstColumn="1" w:lastColumn="0" w:noHBand="0" w:noVBand="1"/>
      </w:tblPr>
      <w:tblGrid>
        <w:gridCol w:w="851"/>
        <w:gridCol w:w="2403"/>
        <w:gridCol w:w="2133"/>
        <w:gridCol w:w="2409"/>
        <w:gridCol w:w="1701"/>
      </w:tblGrid>
      <w:tr w:rsidR="00425CE2" w14:paraId="41AF14A3" w14:textId="77777777">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3BCC5FD" w14:textId="77777777" w:rsidR="00425CE2" w:rsidRDefault="00000000">
            <w:pPr>
              <w:widowControl/>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序号</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6C044191" w14:textId="77777777" w:rsidR="00425CE2" w:rsidRDefault="00000000">
            <w:pPr>
              <w:widowControl/>
              <w:jc w:val="center"/>
              <w:rPr>
                <w:rFonts w:ascii="仿宋_GB2312" w:eastAsia="仿宋_GB2312" w:hAnsi="宋体" w:cs="宋体"/>
                <w:b/>
                <w:bCs/>
                <w:color w:val="000000" w:themeColor="text1"/>
                <w:kern w:val="0"/>
                <w:sz w:val="24"/>
              </w:rPr>
            </w:pPr>
            <w:bookmarkStart w:id="34" w:name="_Hlk71540372"/>
            <w:r>
              <w:rPr>
                <w:rFonts w:ascii="仿宋_GB2312" w:eastAsia="仿宋_GB2312" w:hAnsi="宋体" w:cs="宋体" w:hint="eastAsia"/>
                <w:b/>
                <w:bCs/>
                <w:color w:val="000000" w:themeColor="text1"/>
                <w:kern w:val="0"/>
                <w:sz w:val="24"/>
              </w:rPr>
              <w:t>内容</w:t>
            </w:r>
          </w:p>
        </w:tc>
        <w:tc>
          <w:tcPr>
            <w:tcW w:w="2133" w:type="dxa"/>
            <w:tcBorders>
              <w:top w:val="single" w:sz="4" w:space="0" w:color="auto"/>
              <w:left w:val="nil"/>
              <w:bottom w:val="single" w:sz="4" w:space="0" w:color="auto"/>
              <w:right w:val="single" w:sz="4" w:space="0" w:color="auto"/>
            </w:tcBorders>
            <w:vAlign w:val="center"/>
          </w:tcPr>
          <w:p w14:paraId="7A543C87" w14:textId="77777777" w:rsidR="00425CE2" w:rsidRDefault="00000000">
            <w:pPr>
              <w:widowControl/>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A2F3C4" w14:textId="77777777" w:rsidR="00425CE2" w:rsidRDefault="00000000">
            <w:pPr>
              <w:widowControl/>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应答</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6E6F42" w14:textId="77777777" w:rsidR="00425CE2" w:rsidRDefault="00000000">
            <w:pPr>
              <w:widowControl/>
              <w:jc w:val="center"/>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备注</w:t>
            </w:r>
          </w:p>
        </w:tc>
      </w:tr>
      <w:tr w:rsidR="00425CE2" w14:paraId="214CC489" w14:textId="77777777">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4B78D00" w14:textId="77777777" w:rsidR="00425CE2" w:rsidRDefault="00425CE2">
            <w:pPr>
              <w:widowControl/>
              <w:jc w:val="center"/>
              <w:rPr>
                <w:rFonts w:ascii="仿宋_GB2312" w:eastAsia="仿宋_GB2312" w:hAnsi="宋体" w:cs="宋体"/>
                <w:color w:val="000000" w:themeColor="text1"/>
                <w:kern w:val="0"/>
                <w:sz w:val="24"/>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40A92665" w14:textId="77777777" w:rsidR="00425CE2"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设计内容要求</w:t>
            </w:r>
          </w:p>
        </w:tc>
        <w:tc>
          <w:tcPr>
            <w:tcW w:w="2133" w:type="dxa"/>
            <w:tcBorders>
              <w:top w:val="single" w:sz="4" w:space="0" w:color="auto"/>
              <w:left w:val="nil"/>
              <w:bottom w:val="single" w:sz="4" w:space="0" w:color="auto"/>
              <w:right w:val="single" w:sz="4" w:space="0" w:color="auto"/>
            </w:tcBorders>
            <w:vAlign w:val="center"/>
          </w:tcPr>
          <w:p w14:paraId="3432D206" w14:textId="77777777" w:rsidR="00425CE2" w:rsidRDefault="00425CE2">
            <w:pPr>
              <w:widowControl/>
              <w:jc w:val="center"/>
              <w:rPr>
                <w:rFonts w:ascii="仿宋_GB2312" w:eastAsia="仿宋_GB2312" w:hAnsi="宋体" w:cs="宋体"/>
                <w:color w:val="000000" w:themeColor="text1"/>
                <w:kern w:val="0"/>
                <w:sz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B00826" w14:textId="77777777" w:rsidR="00425CE2" w:rsidRDefault="00425CE2">
            <w:pPr>
              <w:widowControl/>
              <w:jc w:val="center"/>
              <w:rPr>
                <w:rFonts w:ascii="仿宋_GB2312" w:eastAsia="仿宋_GB2312" w:hAnsi="宋体" w:cs="宋体"/>
                <w:color w:val="000000" w:themeColor="text1"/>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83556B9" w14:textId="77777777" w:rsidR="00425CE2" w:rsidRDefault="00425CE2">
            <w:pPr>
              <w:widowControl/>
              <w:jc w:val="center"/>
              <w:rPr>
                <w:rFonts w:ascii="仿宋_GB2312" w:eastAsia="仿宋_GB2312" w:hAnsi="宋体" w:cs="宋体"/>
                <w:color w:val="000000" w:themeColor="text1"/>
                <w:kern w:val="0"/>
                <w:sz w:val="24"/>
              </w:rPr>
            </w:pPr>
          </w:p>
        </w:tc>
      </w:tr>
      <w:tr w:rsidR="00425CE2" w14:paraId="25264284" w14:textId="77777777">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91C80A2" w14:textId="77777777" w:rsidR="00425CE2" w:rsidRDefault="00425CE2">
            <w:pPr>
              <w:widowControl/>
              <w:jc w:val="center"/>
              <w:rPr>
                <w:rFonts w:ascii="仿宋_GB2312" w:eastAsia="仿宋_GB2312" w:hAnsi="宋体" w:cs="宋体"/>
                <w:color w:val="000000" w:themeColor="text1"/>
                <w:kern w:val="0"/>
                <w:sz w:val="24"/>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757F778D" w14:textId="77777777" w:rsidR="00425CE2"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商务要求</w:t>
            </w:r>
          </w:p>
        </w:tc>
        <w:tc>
          <w:tcPr>
            <w:tcW w:w="2133" w:type="dxa"/>
            <w:tcBorders>
              <w:top w:val="single" w:sz="4" w:space="0" w:color="auto"/>
              <w:left w:val="nil"/>
              <w:bottom w:val="single" w:sz="4" w:space="0" w:color="auto"/>
              <w:right w:val="single" w:sz="4" w:space="0" w:color="auto"/>
            </w:tcBorders>
            <w:vAlign w:val="center"/>
          </w:tcPr>
          <w:p w14:paraId="361A5EF9" w14:textId="77777777" w:rsidR="00425CE2" w:rsidRDefault="00425CE2">
            <w:pPr>
              <w:widowControl/>
              <w:jc w:val="center"/>
              <w:rPr>
                <w:rFonts w:ascii="仿宋_GB2312" w:eastAsia="仿宋_GB2312" w:hAnsi="宋体" w:cs="宋体"/>
                <w:color w:val="000000" w:themeColor="text1"/>
                <w:kern w:val="0"/>
                <w:sz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BA4EF3" w14:textId="77777777" w:rsidR="00425CE2" w:rsidRDefault="00425CE2">
            <w:pPr>
              <w:widowControl/>
              <w:jc w:val="center"/>
              <w:rPr>
                <w:rFonts w:ascii="仿宋_GB2312" w:eastAsia="仿宋_GB2312" w:hAnsi="宋体" w:cs="宋体"/>
                <w:color w:val="000000" w:themeColor="text1"/>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273879D" w14:textId="77777777" w:rsidR="00425CE2" w:rsidRDefault="00425CE2">
            <w:pPr>
              <w:widowControl/>
              <w:jc w:val="center"/>
              <w:rPr>
                <w:rFonts w:ascii="仿宋_GB2312" w:eastAsia="仿宋_GB2312" w:hAnsi="宋体" w:cs="宋体"/>
                <w:color w:val="000000" w:themeColor="text1"/>
                <w:kern w:val="0"/>
                <w:sz w:val="24"/>
              </w:rPr>
            </w:pPr>
          </w:p>
        </w:tc>
      </w:tr>
      <w:tr w:rsidR="00425CE2" w14:paraId="0C03EC09" w14:textId="77777777">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7D28970" w14:textId="77777777" w:rsidR="00425CE2" w:rsidRDefault="00425CE2">
            <w:pPr>
              <w:widowControl/>
              <w:jc w:val="center"/>
              <w:rPr>
                <w:rFonts w:ascii="仿宋_GB2312" w:eastAsia="仿宋_GB2312" w:hAnsi="宋体" w:cs="宋体"/>
                <w:color w:val="000000" w:themeColor="text1"/>
                <w:kern w:val="0"/>
                <w:sz w:val="24"/>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72EF631A" w14:textId="77777777" w:rsidR="00425CE2"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相关注意事项</w:t>
            </w:r>
          </w:p>
        </w:tc>
        <w:tc>
          <w:tcPr>
            <w:tcW w:w="2133" w:type="dxa"/>
            <w:tcBorders>
              <w:top w:val="single" w:sz="4" w:space="0" w:color="auto"/>
              <w:left w:val="nil"/>
              <w:bottom w:val="single" w:sz="4" w:space="0" w:color="auto"/>
              <w:right w:val="single" w:sz="4" w:space="0" w:color="auto"/>
            </w:tcBorders>
            <w:vAlign w:val="center"/>
          </w:tcPr>
          <w:p w14:paraId="64B9DF58" w14:textId="77777777" w:rsidR="00425CE2" w:rsidRDefault="00425CE2">
            <w:pPr>
              <w:widowControl/>
              <w:jc w:val="center"/>
              <w:rPr>
                <w:rFonts w:ascii="仿宋_GB2312" w:eastAsia="仿宋_GB2312" w:hAnsi="宋体" w:cs="宋体"/>
                <w:color w:val="000000" w:themeColor="text1"/>
                <w:kern w:val="0"/>
                <w:sz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9BA1965" w14:textId="77777777" w:rsidR="00425CE2" w:rsidRDefault="00425CE2">
            <w:pPr>
              <w:widowControl/>
              <w:jc w:val="center"/>
              <w:rPr>
                <w:rFonts w:ascii="仿宋_GB2312" w:eastAsia="仿宋_GB2312" w:hAnsi="宋体" w:cs="宋体"/>
                <w:color w:val="000000" w:themeColor="text1"/>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36D1D26" w14:textId="77777777" w:rsidR="00425CE2" w:rsidRDefault="00425CE2">
            <w:pPr>
              <w:widowControl/>
              <w:jc w:val="center"/>
              <w:rPr>
                <w:rFonts w:ascii="仿宋_GB2312" w:eastAsia="仿宋_GB2312" w:hAnsi="宋体" w:cs="宋体"/>
                <w:color w:val="000000" w:themeColor="text1"/>
                <w:kern w:val="0"/>
                <w:sz w:val="24"/>
              </w:rPr>
            </w:pPr>
          </w:p>
        </w:tc>
      </w:tr>
      <w:tr w:rsidR="00425CE2" w14:paraId="25561C6D" w14:textId="77777777">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D82D5B6" w14:textId="77777777" w:rsidR="00425CE2" w:rsidRDefault="00425CE2">
            <w:pPr>
              <w:widowControl/>
              <w:jc w:val="center"/>
              <w:rPr>
                <w:rFonts w:ascii="仿宋_GB2312" w:eastAsia="仿宋_GB2312" w:hAnsi="宋体" w:cs="宋体"/>
                <w:color w:val="000000" w:themeColor="text1"/>
                <w:kern w:val="0"/>
                <w:sz w:val="24"/>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6F4D62AF" w14:textId="77777777" w:rsidR="00425CE2" w:rsidRDefault="00000000">
            <w:pPr>
              <w:widowControl/>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开评标及其他</w:t>
            </w:r>
          </w:p>
        </w:tc>
        <w:tc>
          <w:tcPr>
            <w:tcW w:w="2133" w:type="dxa"/>
            <w:tcBorders>
              <w:top w:val="single" w:sz="4" w:space="0" w:color="auto"/>
              <w:left w:val="nil"/>
              <w:bottom w:val="single" w:sz="4" w:space="0" w:color="auto"/>
              <w:right w:val="single" w:sz="4" w:space="0" w:color="auto"/>
            </w:tcBorders>
            <w:vAlign w:val="center"/>
          </w:tcPr>
          <w:p w14:paraId="06CFBCED" w14:textId="77777777" w:rsidR="00425CE2" w:rsidRDefault="00425CE2">
            <w:pPr>
              <w:widowControl/>
              <w:jc w:val="center"/>
              <w:rPr>
                <w:rFonts w:ascii="仿宋_GB2312" w:eastAsia="仿宋_GB2312" w:hAnsi="宋体" w:cs="宋体"/>
                <w:color w:val="000000" w:themeColor="text1"/>
                <w:kern w:val="0"/>
                <w:sz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8F928F" w14:textId="77777777" w:rsidR="00425CE2" w:rsidRDefault="00425CE2">
            <w:pPr>
              <w:widowControl/>
              <w:jc w:val="center"/>
              <w:rPr>
                <w:rFonts w:ascii="仿宋_GB2312" w:eastAsia="仿宋_GB2312" w:hAnsi="宋体" w:cs="宋体"/>
                <w:color w:val="000000" w:themeColor="text1"/>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0F65636" w14:textId="77777777" w:rsidR="00425CE2" w:rsidRDefault="00425CE2">
            <w:pPr>
              <w:widowControl/>
              <w:jc w:val="center"/>
              <w:rPr>
                <w:rFonts w:ascii="仿宋_GB2312" w:eastAsia="仿宋_GB2312" w:hAnsi="宋体" w:cs="宋体"/>
                <w:color w:val="000000" w:themeColor="text1"/>
                <w:kern w:val="0"/>
                <w:sz w:val="24"/>
              </w:rPr>
            </w:pPr>
          </w:p>
        </w:tc>
      </w:tr>
    </w:tbl>
    <w:bookmarkEnd w:id="34"/>
    <w:p w14:paraId="738D4E06" w14:textId="77777777" w:rsidR="00425CE2" w:rsidRDefault="00000000">
      <w:pPr>
        <w:spacing w:line="360" w:lineRule="auto"/>
        <w:ind w:firstLineChars="150" w:firstLine="482"/>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填表说明：</w:t>
      </w:r>
      <w:r>
        <w:rPr>
          <w:rFonts w:ascii="仿宋_GB2312" w:eastAsia="仿宋_GB2312" w:hAnsi="宋体" w:hint="eastAsia"/>
          <w:color w:val="000000" w:themeColor="text1"/>
          <w:sz w:val="32"/>
          <w:szCs w:val="32"/>
        </w:rPr>
        <w:t>表中的“应答”，可填写“完全响应”，也可以复制粘贴相应的内容。</w:t>
      </w:r>
    </w:p>
    <w:p w14:paraId="0EF72083" w14:textId="77777777" w:rsidR="00425CE2" w:rsidRDefault="00000000">
      <w:pPr>
        <w:spacing w:line="360" w:lineRule="auto"/>
        <w:ind w:firstLineChars="200" w:firstLine="643"/>
        <w:rPr>
          <w:rFonts w:ascii="仿宋_GB2312" w:eastAsia="仿宋_GB2312" w:hAnsi="宋体"/>
          <w:b/>
          <w:color w:val="000000" w:themeColor="text1"/>
          <w:sz w:val="32"/>
          <w:szCs w:val="32"/>
        </w:rPr>
      </w:pPr>
      <w:r>
        <w:rPr>
          <w:rFonts w:ascii="仿宋_GB2312" w:eastAsia="仿宋_GB2312"/>
          <w:b/>
          <w:color w:val="000000" w:themeColor="text1"/>
          <w:sz w:val="32"/>
          <w:szCs w:val="32"/>
        </w:rPr>
        <w:lastRenderedPageBreak/>
        <w:t>7</w:t>
      </w:r>
      <w:r>
        <w:rPr>
          <w:rFonts w:ascii="仿宋_GB2312" w:eastAsia="仿宋_GB2312" w:hint="eastAsia"/>
          <w:b/>
          <w:color w:val="000000" w:themeColor="text1"/>
          <w:sz w:val="32"/>
          <w:szCs w:val="32"/>
        </w:rPr>
        <w:t>.</w:t>
      </w:r>
      <w:bookmarkStart w:id="35" w:name="_Hlk129102435"/>
      <w:r>
        <w:rPr>
          <w:rFonts w:ascii="仿宋_GB2312" w:eastAsia="仿宋_GB2312" w:hAnsi="宋体" w:hint="eastAsia"/>
          <w:b/>
          <w:color w:val="000000" w:themeColor="text1"/>
          <w:sz w:val="32"/>
          <w:szCs w:val="32"/>
        </w:rPr>
        <w:t>售后服务</w:t>
      </w:r>
      <w:bookmarkEnd w:id="35"/>
      <w:r>
        <w:rPr>
          <w:rFonts w:ascii="仿宋_GB2312" w:eastAsia="仿宋_GB2312" w:hAnsi="宋体" w:hint="eastAsia"/>
          <w:b/>
          <w:color w:val="000000" w:themeColor="text1"/>
          <w:sz w:val="32"/>
          <w:szCs w:val="32"/>
        </w:rPr>
        <w:t>承诺函（按以下格式）：</w:t>
      </w:r>
    </w:p>
    <w:p w14:paraId="39A6FD75" w14:textId="77777777" w:rsidR="00425CE2" w:rsidRDefault="00000000">
      <w:pPr>
        <w:widowControl/>
        <w:spacing w:line="360" w:lineRule="auto"/>
        <w:jc w:val="left"/>
        <w:rPr>
          <w:rFonts w:ascii="仿宋_GB2312" w:eastAsia="仿宋_GB2312"/>
          <w:color w:val="000000" w:themeColor="text1"/>
          <w:kern w:val="0"/>
          <w:sz w:val="32"/>
          <w:szCs w:val="32"/>
        </w:rPr>
      </w:pPr>
      <w:r>
        <w:rPr>
          <w:rFonts w:ascii="仿宋_GB2312" w:eastAsia="仿宋_GB2312" w:hint="eastAsia"/>
          <w:color w:val="000000" w:themeColor="text1"/>
          <w:sz w:val="32"/>
          <w:szCs w:val="32"/>
        </w:rPr>
        <w:t>致攀枝花市经贸旅游学校：</w:t>
      </w:r>
    </w:p>
    <w:p w14:paraId="5656505D" w14:textId="77777777" w:rsidR="00425CE2" w:rsidRDefault="00000000">
      <w:pPr>
        <w:widowControl/>
        <w:spacing w:line="360" w:lineRule="auto"/>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我方自愿参与贵校“江南校区食堂一楼操作间与二楼修缮改造工程项目”设计服务比选。我方一旦中选，将在规定的时间内准时交付设计成果资料，现承诺如下：</w:t>
      </w:r>
    </w:p>
    <w:p w14:paraId="4855D7FA" w14:textId="77777777" w:rsidR="00425CE2" w:rsidRDefault="00000000">
      <w:pPr>
        <w:widowControl/>
        <w:spacing w:line="360" w:lineRule="auto"/>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1）</w:t>
      </w:r>
      <w:r>
        <w:rPr>
          <w:rFonts w:ascii="仿宋_GB2312" w:eastAsia="仿宋_GB2312"/>
          <w:b/>
          <w:bCs/>
          <w:color w:val="000000" w:themeColor="text1"/>
          <w:sz w:val="32"/>
          <w:szCs w:val="32"/>
        </w:rPr>
        <w:t>我方具有本地化售后服务条件和能力，</w:t>
      </w:r>
      <w:r>
        <w:rPr>
          <w:rFonts w:ascii="仿宋_GB2312" w:eastAsia="仿宋_GB2312"/>
          <w:color w:val="000000" w:themeColor="text1"/>
          <w:sz w:val="32"/>
          <w:szCs w:val="32"/>
        </w:rPr>
        <w:t>售后电话24小时畅通，提供优质售后服务；</w:t>
      </w:r>
    </w:p>
    <w:p w14:paraId="204B63A5" w14:textId="77777777" w:rsidR="00425CE2" w:rsidRDefault="00000000">
      <w:pPr>
        <w:widowControl/>
        <w:spacing w:line="360" w:lineRule="auto"/>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2）严格按贵方要求的时间、数量和行业规范交付设计成果资料；</w:t>
      </w:r>
    </w:p>
    <w:p w14:paraId="073A71E8" w14:textId="77777777" w:rsidR="00425CE2" w:rsidRDefault="00000000">
      <w:pPr>
        <w:widowControl/>
        <w:spacing w:line="360" w:lineRule="auto"/>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3）充分尊重采购方的意见，在成果交付后提供施工跟进服务；</w:t>
      </w:r>
    </w:p>
    <w:p w14:paraId="68309743" w14:textId="77777777" w:rsidR="00425CE2" w:rsidRDefault="00000000">
      <w:pPr>
        <w:widowControl/>
        <w:spacing w:line="360" w:lineRule="auto"/>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4）根据施工过程中采购人的实际需要，及时出具设计变更及相关资料；</w:t>
      </w:r>
    </w:p>
    <w:p w14:paraId="2B27D835" w14:textId="77777777" w:rsidR="00425CE2" w:rsidRDefault="00000000">
      <w:pPr>
        <w:widowControl/>
        <w:spacing w:line="360" w:lineRule="auto"/>
        <w:ind w:firstLineChars="150" w:firstLine="4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5）及时完成竣工前后的文件意见签署、盖章等服务</w:t>
      </w:r>
    </w:p>
    <w:p w14:paraId="329E2E30" w14:textId="77777777" w:rsidR="00425CE2" w:rsidRDefault="00000000">
      <w:pPr>
        <w:widowControl/>
        <w:spacing w:line="360" w:lineRule="auto"/>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以上承诺具有法律效率，我方在合同履行中如有违背，由此所致的一切责任均由我方承担。</w:t>
      </w:r>
    </w:p>
    <w:p w14:paraId="795EC578" w14:textId="77777777" w:rsidR="00425CE2" w:rsidRDefault="00000000">
      <w:pPr>
        <w:widowControl/>
        <w:spacing w:line="360" w:lineRule="auto"/>
        <w:ind w:firstLineChars="1800" w:firstLine="5760"/>
        <w:jc w:val="left"/>
        <w:rPr>
          <w:rFonts w:ascii="仿宋_GB2312" w:eastAsia="仿宋_GB2312"/>
          <w:color w:val="000000" w:themeColor="text1"/>
          <w:kern w:val="0"/>
          <w:sz w:val="32"/>
          <w:szCs w:val="32"/>
        </w:rPr>
      </w:pPr>
      <w:r>
        <w:rPr>
          <w:rFonts w:ascii="仿宋_GB2312" w:eastAsia="仿宋_GB2312" w:hint="eastAsia"/>
          <w:color w:val="000000" w:themeColor="text1"/>
          <w:sz w:val="32"/>
          <w:szCs w:val="32"/>
        </w:rPr>
        <w:t>承诺单位：（盖章）</w:t>
      </w:r>
    </w:p>
    <w:p w14:paraId="43CA8B39" w14:textId="77777777" w:rsidR="00425CE2" w:rsidRDefault="00000000">
      <w:pPr>
        <w:widowControl/>
        <w:spacing w:line="360" w:lineRule="auto"/>
        <w:ind w:firstLineChars="1800" w:firstLine="5760"/>
        <w:jc w:val="left"/>
        <w:rPr>
          <w:rFonts w:ascii="仿宋_GB2312" w:eastAsia="仿宋_GB2312"/>
          <w:color w:val="000000" w:themeColor="text1"/>
          <w:kern w:val="0"/>
          <w:sz w:val="32"/>
          <w:szCs w:val="32"/>
        </w:rPr>
      </w:pPr>
      <w:r>
        <w:rPr>
          <w:rFonts w:ascii="仿宋_GB2312" w:eastAsia="仿宋_GB2312" w:hint="eastAsia"/>
          <w:color w:val="000000" w:themeColor="text1"/>
          <w:sz w:val="32"/>
          <w:szCs w:val="32"/>
        </w:rPr>
        <w:t>法人：（印章或签名）</w:t>
      </w:r>
    </w:p>
    <w:p w14:paraId="4C4BE2A6" w14:textId="77777777" w:rsidR="00425CE2" w:rsidRDefault="00000000">
      <w:pPr>
        <w:widowControl/>
        <w:ind w:firstLineChars="1800" w:firstLine="576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202</w:t>
      </w:r>
      <w:r>
        <w:rPr>
          <w:rFonts w:ascii="仿宋_GB2312" w:eastAsia="仿宋_GB2312"/>
          <w:color w:val="000000" w:themeColor="text1"/>
          <w:sz w:val="32"/>
          <w:szCs w:val="32"/>
        </w:rPr>
        <w:t>3</w:t>
      </w:r>
      <w:r>
        <w:rPr>
          <w:rFonts w:ascii="仿宋_GB2312" w:eastAsia="仿宋_GB2312" w:hint="eastAsia"/>
          <w:color w:val="000000" w:themeColor="text1"/>
          <w:sz w:val="32"/>
          <w:szCs w:val="32"/>
        </w:rPr>
        <w:t>年</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月</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日</w:t>
      </w:r>
    </w:p>
    <w:sectPr w:rsidR="00425CE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6D2C" w14:textId="77777777" w:rsidR="00306ADE" w:rsidRDefault="00306ADE">
      <w:pPr>
        <w:spacing w:line="240" w:lineRule="auto"/>
      </w:pPr>
      <w:r>
        <w:separator/>
      </w:r>
    </w:p>
  </w:endnote>
  <w:endnote w:type="continuationSeparator" w:id="0">
    <w:p w14:paraId="24A03266" w14:textId="77777777" w:rsidR="00306ADE" w:rsidRDefault="00306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9ABC" w14:textId="77777777" w:rsidR="00425CE2" w:rsidRDefault="00000000">
    <w:pPr>
      <w:pStyle w:val="a7"/>
    </w:pPr>
    <w:r>
      <w:rPr>
        <w:noProof/>
      </w:rPr>
      <mc:AlternateContent>
        <mc:Choice Requires="wps">
          <w:drawing>
            <wp:anchor distT="0" distB="0" distL="114300" distR="114300" simplePos="0" relativeHeight="251659264" behindDoc="0" locked="0" layoutInCell="1" allowOverlap="1" wp14:anchorId="4B8F331B" wp14:editId="4FA87B7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1460" w14:textId="77777777" w:rsidR="00425CE2"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8F331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961460" w14:textId="77777777" w:rsidR="00425CE2"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35AC" w14:textId="77777777" w:rsidR="00306ADE" w:rsidRDefault="00306ADE">
      <w:pPr>
        <w:spacing w:after="0"/>
      </w:pPr>
      <w:r>
        <w:separator/>
      </w:r>
    </w:p>
  </w:footnote>
  <w:footnote w:type="continuationSeparator" w:id="0">
    <w:p w14:paraId="1528AFF9" w14:textId="77777777" w:rsidR="00306ADE" w:rsidRDefault="00306AD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3M2QyMGRkYjgxODYwNDBkYTg5NjE1YmFkNzY1NmYifQ=="/>
  </w:docVars>
  <w:rsids>
    <w:rsidRoot w:val="002960EE"/>
    <w:rsid w:val="B94979B7"/>
    <w:rsid w:val="FEEE4D74"/>
    <w:rsid w:val="00007670"/>
    <w:rsid w:val="00024398"/>
    <w:rsid w:val="00044B78"/>
    <w:rsid w:val="00084EC5"/>
    <w:rsid w:val="000D05C7"/>
    <w:rsid w:val="001243ED"/>
    <w:rsid w:val="001503FE"/>
    <w:rsid w:val="00193E2C"/>
    <w:rsid w:val="001E7282"/>
    <w:rsid w:val="002013AC"/>
    <w:rsid w:val="002737B0"/>
    <w:rsid w:val="002769BA"/>
    <w:rsid w:val="0029430B"/>
    <w:rsid w:val="002960EE"/>
    <w:rsid w:val="002966F3"/>
    <w:rsid w:val="00306ADE"/>
    <w:rsid w:val="003177F9"/>
    <w:rsid w:val="00334DCF"/>
    <w:rsid w:val="00352F72"/>
    <w:rsid w:val="00370F10"/>
    <w:rsid w:val="00382651"/>
    <w:rsid w:val="003A7409"/>
    <w:rsid w:val="003B5692"/>
    <w:rsid w:val="003C788A"/>
    <w:rsid w:val="003E74C3"/>
    <w:rsid w:val="003F564B"/>
    <w:rsid w:val="004204BE"/>
    <w:rsid w:val="00425CE2"/>
    <w:rsid w:val="004458A8"/>
    <w:rsid w:val="00452FA6"/>
    <w:rsid w:val="00462666"/>
    <w:rsid w:val="004A3C9D"/>
    <w:rsid w:val="004B17AD"/>
    <w:rsid w:val="004C6560"/>
    <w:rsid w:val="004E2176"/>
    <w:rsid w:val="00536357"/>
    <w:rsid w:val="00575C08"/>
    <w:rsid w:val="005805DE"/>
    <w:rsid w:val="005B4B81"/>
    <w:rsid w:val="00623F7B"/>
    <w:rsid w:val="00623FF2"/>
    <w:rsid w:val="006554DF"/>
    <w:rsid w:val="00671157"/>
    <w:rsid w:val="00673E4B"/>
    <w:rsid w:val="00680F11"/>
    <w:rsid w:val="006C4863"/>
    <w:rsid w:val="007402F0"/>
    <w:rsid w:val="00740FBE"/>
    <w:rsid w:val="00744A79"/>
    <w:rsid w:val="00745671"/>
    <w:rsid w:val="00754393"/>
    <w:rsid w:val="00775B4B"/>
    <w:rsid w:val="007A179B"/>
    <w:rsid w:val="007B7AC3"/>
    <w:rsid w:val="007F76BD"/>
    <w:rsid w:val="008039C2"/>
    <w:rsid w:val="00813D42"/>
    <w:rsid w:val="00844AF2"/>
    <w:rsid w:val="008A792C"/>
    <w:rsid w:val="008C65DF"/>
    <w:rsid w:val="008F4AC9"/>
    <w:rsid w:val="0090648C"/>
    <w:rsid w:val="00962699"/>
    <w:rsid w:val="00996C78"/>
    <w:rsid w:val="009C1E2D"/>
    <w:rsid w:val="009E3DE2"/>
    <w:rsid w:val="009F2F74"/>
    <w:rsid w:val="00A00BA7"/>
    <w:rsid w:val="00A01132"/>
    <w:rsid w:val="00A23A5E"/>
    <w:rsid w:val="00B06AC0"/>
    <w:rsid w:val="00B62ADC"/>
    <w:rsid w:val="00B84CD4"/>
    <w:rsid w:val="00BB13FC"/>
    <w:rsid w:val="00C249CF"/>
    <w:rsid w:val="00C27E39"/>
    <w:rsid w:val="00C5218F"/>
    <w:rsid w:val="00C97EBB"/>
    <w:rsid w:val="00CB3437"/>
    <w:rsid w:val="00CC247F"/>
    <w:rsid w:val="00D16527"/>
    <w:rsid w:val="00D3258A"/>
    <w:rsid w:val="00D34262"/>
    <w:rsid w:val="00D42C78"/>
    <w:rsid w:val="00D52DE7"/>
    <w:rsid w:val="00DA4DA7"/>
    <w:rsid w:val="00DC15BE"/>
    <w:rsid w:val="00DD4F50"/>
    <w:rsid w:val="00DF0108"/>
    <w:rsid w:val="00E00229"/>
    <w:rsid w:val="00E12C31"/>
    <w:rsid w:val="00E20986"/>
    <w:rsid w:val="00E643CF"/>
    <w:rsid w:val="00EA4ECD"/>
    <w:rsid w:val="00EB6BD9"/>
    <w:rsid w:val="00ED3490"/>
    <w:rsid w:val="00EF2EC6"/>
    <w:rsid w:val="00EF6A40"/>
    <w:rsid w:val="00F018CD"/>
    <w:rsid w:val="00F0723B"/>
    <w:rsid w:val="00F37FB7"/>
    <w:rsid w:val="00F47ECC"/>
    <w:rsid w:val="00F64D55"/>
    <w:rsid w:val="00FA1BC6"/>
    <w:rsid w:val="00FB1743"/>
    <w:rsid w:val="00FF36CB"/>
    <w:rsid w:val="048B6BD0"/>
    <w:rsid w:val="0A1C2CAD"/>
    <w:rsid w:val="0C17337A"/>
    <w:rsid w:val="12843C71"/>
    <w:rsid w:val="12E713DD"/>
    <w:rsid w:val="17E57CF0"/>
    <w:rsid w:val="19096D5C"/>
    <w:rsid w:val="2D0A3A99"/>
    <w:rsid w:val="2E95604F"/>
    <w:rsid w:val="338525E8"/>
    <w:rsid w:val="356C4256"/>
    <w:rsid w:val="357768C0"/>
    <w:rsid w:val="4CCE79E7"/>
    <w:rsid w:val="51E47CAD"/>
    <w:rsid w:val="5A1F784E"/>
    <w:rsid w:val="5BFA611D"/>
    <w:rsid w:val="5F0C6E98"/>
    <w:rsid w:val="60BF59C2"/>
    <w:rsid w:val="6CDE53E4"/>
    <w:rsid w:val="720216C8"/>
    <w:rsid w:val="73865ADC"/>
    <w:rsid w:val="77822413"/>
    <w:rsid w:val="7BA50803"/>
    <w:rsid w:val="7BF06152"/>
    <w:rsid w:val="7E6D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E3229"/>
  <w15:docId w15:val="{E2F32E2A-4D1E-45E9-A8E1-E2480257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after="160" w:line="259" w:lineRule="auto"/>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unhideWhenUsed/>
    <w:qFormat/>
    <w:pPr>
      <w:ind w:firstLineChars="200" w:firstLine="420"/>
    </w:pPr>
  </w:style>
  <w:style w:type="paragraph" w:styleId="a3">
    <w:name w:val="Body Text Indent"/>
    <w:basedOn w:val="a"/>
    <w:link w:val="a4"/>
    <w:uiPriority w:val="99"/>
    <w:semiHidden/>
    <w:unhideWhenUsed/>
    <w:pPr>
      <w:spacing w:after="120"/>
      <w:ind w:leftChars="200" w:left="420"/>
    </w:pPr>
  </w:style>
  <w:style w:type="paragraph" w:styleId="a5">
    <w:name w:val="Body Text"/>
    <w:basedOn w:val="a"/>
    <w:link w:val="a6"/>
    <w:uiPriority w:val="99"/>
    <w:semiHidden/>
    <w:unhideWhenUsed/>
    <w:qFormat/>
    <w:pPr>
      <w:spacing w:after="1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5"/>
    <w:link w:val="ac"/>
    <w:uiPriority w:val="99"/>
    <w:unhideWhenUsed/>
    <w:qFormat/>
    <w:pPr>
      <w:ind w:firstLineChars="100" w:firstLine="42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a4">
    <w:name w:val="正文文本缩进 字符"/>
    <w:basedOn w:val="a0"/>
    <w:link w:val="a3"/>
    <w:uiPriority w:val="99"/>
    <w:semiHidden/>
    <w:qFormat/>
    <w:rPr>
      <w:rFonts w:ascii="Calibri" w:eastAsia="宋体" w:hAnsi="Calibri" w:cs="Times New Roman"/>
      <w:szCs w:val="24"/>
    </w:rPr>
  </w:style>
  <w:style w:type="character" w:customStyle="1" w:styleId="22">
    <w:name w:val="正文文本首行缩进 2 字符"/>
    <w:basedOn w:val="a4"/>
    <w:link w:val="2"/>
    <w:qFormat/>
    <w:rPr>
      <w:rFonts w:ascii="Calibri" w:eastAsia="宋体" w:hAnsi="Calibri" w:cs="Times New Roman"/>
      <w:szCs w:val="24"/>
    </w:rPr>
  </w:style>
  <w:style w:type="paragraph" w:customStyle="1" w:styleId="11">
    <w:name w:val="无间隔1"/>
    <w:uiPriority w:val="1"/>
    <w:qFormat/>
    <w:pPr>
      <w:widowControl w:val="0"/>
      <w:spacing w:line="560" w:lineRule="exact"/>
      <w:jc w:val="both"/>
    </w:pPr>
    <w:rPr>
      <w:rFonts w:ascii="Calibri" w:eastAsia="宋体" w:hAnsi="Calibri" w:cs="宋体"/>
      <w:kern w:val="2"/>
      <w:sz w:val="24"/>
      <w:szCs w:val="22"/>
    </w:rPr>
  </w:style>
  <w:style w:type="character" w:customStyle="1" w:styleId="a6">
    <w:name w:val="正文文本 字符"/>
    <w:basedOn w:val="a0"/>
    <w:link w:val="a5"/>
    <w:uiPriority w:val="99"/>
    <w:semiHidden/>
    <w:qFormat/>
    <w:rPr>
      <w:rFonts w:ascii="Calibri" w:eastAsia="宋体" w:hAnsi="Calibri" w:cs="Times New Roman"/>
      <w:szCs w:val="24"/>
    </w:rPr>
  </w:style>
  <w:style w:type="character" w:customStyle="1" w:styleId="ac">
    <w:name w:val="正文文本首行缩进 字符"/>
    <w:basedOn w:val="a6"/>
    <w:link w:val="ab"/>
    <w:uiPriority w:val="99"/>
    <w:qFormat/>
    <w:rPr>
      <w:rFonts w:ascii="Calibri" w:eastAsia="宋体" w:hAnsi="Calibri" w:cs="Times New Roman"/>
      <w:szCs w:val="24"/>
    </w:rPr>
  </w:style>
  <w:style w:type="character" w:customStyle="1" w:styleId="30">
    <w:name w:val="标题 3 字符"/>
    <w:basedOn w:val="a0"/>
    <w:link w:val="3"/>
    <w:uiPriority w:val="9"/>
    <w:qFormat/>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18</Pages>
  <Words>1020</Words>
  <Characters>5814</Characters>
  <Application>Microsoft Office Word</Application>
  <DocSecurity>0</DocSecurity>
  <Lines>48</Lines>
  <Paragraphs>13</Paragraphs>
  <ScaleCrop>false</ScaleCrop>
  <Company>HP Inc.</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316265829</dc:creator>
  <cp:lastModifiedBy>dell</cp:lastModifiedBy>
  <cp:revision>7</cp:revision>
  <dcterms:created xsi:type="dcterms:W3CDTF">2023-03-28T17:15:00Z</dcterms:created>
  <dcterms:modified xsi:type="dcterms:W3CDTF">2023-05-04T03:26:00Z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1F9A6530A4FF46B09434550AD2624475</vt:lpwstr>
  </property>
</Properties>
</file>